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047"/>
        <w:gridCol w:w="1202"/>
        <w:gridCol w:w="4051"/>
        <w:gridCol w:w="1140"/>
        <w:gridCol w:w="1245"/>
        <w:gridCol w:w="1661"/>
        <w:gridCol w:w="1214"/>
        <w:gridCol w:w="1793"/>
        <w:gridCol w:w="625"/>
      </w:tblGrid>
      <w:tr w14:paraId="32F39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730" w:hRule="atLeast"/>
          <w:tblCellSpacing w:w="0" w:type="dxa"/>
        </w:trPr>
        <w:tc>
          <w:tcPr>
            <w:tcW w:w="0" w:type="auto"/>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CA1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公开事项</w:t>
            </w:r>
          </w:p>
        </w:tc>
        <w:tc>
          <w:tcPr>
            <w:tcW w:w="4051" w:type="dxa"/>
            <w:tcBorders>
              <w:top w:val="single" w:color="000000" w:sz="8" w:space="0"/>
              <w:left w:val="single" w:color="000000" w:sz="8" w:space="0"/>
              <w:bottom w:val="nil"/>
              <w:right w:val="single" w:color="000000" w:sz="8" w:space="0"/>
            </w:tcBorders>
            <w:shd w:val="clear" w:color="auto" w:fill="FFFFFF"/>
            <w:tcMar>
              <w:top w:w="0" w:type="dxa"/>
              <w:left w:w="0" w:type="dxa"/>
              <w:bottom w:w="0" w:type="dxa"/>
              <w:right w:w="0" w:type="dxa"/>
            </w:tcMar>
            <w:vAlign w:val="center"/>
          </w:tcPr>
          <w:p w14:paraId="6505F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3A710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6C606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公开内容</w:t>
            </w:r>
          </w:p>
        </w:tc>
        <w:tc>
          <w:tcPr>
            <w:tcW w:w="1140" w:type="dxa"/>
            <w:tcBorders>
              <w:top w:val="single" w:color="000000" w:sz="8" w:space="0"/>
              <w:left w:val="single" w:color="000000" w:sz="8" w:space="0"/>
              <w:bottom w:val="nil"/>
              <w:right w:val="single" w:color="000000" w:sz="8" w:space="0"/>
            </w:tcBorders>
            <w:shd w:val="clear" w:color="auto" w:fill="FFFFFF"/>
            <w:tcMar>
              <w:top w:w="0" w:type="dxa"/>
              <w:left w:w="0" w:type="dxa"/>
              <w:bottom w:w="0" w:type="dxa"/>
              <w:right w:w="0" w:type="dxa"/>
            </w:tcMar>
            <w:vAlign w:val="center"/>
          </w:tcPr>
          <w:p w14:paraId="5D885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68475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28E12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公开主体</w:t>
            </w:r>
          </w:p>
        </w:tc>
        <w:tc>
          <w:tcPr>
            <w:tcW w:w="1245" w:type="dxa"/>
            <w:tcBorders>
              <w:top w:val="single" w:color="000000" w:sz="8" w:space="0"/>
              <w:left w:val="single" w:color="000000" w:sz="8" w:space="0"/>
              <w:bottom w:val="nil"/>
              <w:right w:val="single" w:color="000000" w:sz="8" w:space="0"/>
            </w:tcBorders>
            <w:shd w:val="clear" w:color="auto" w:fill="FFFFFF"/>
            <w:tcMar>
              <w:top w:w="0" w:type="dxa"/>
              <w:left w:w="0" w:type="dxa"/>
              <w:bottom w:w="0" w:type="dxa"/>
              <w:right w:w="0" w:type="dxa"/>
            </w:tcMar>
            <w:vAlign w:val="center"/>
          </w:tcPr>
          <w:p w14:paraId="066D9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1463B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069F9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公开时限</w:t>
            </w:r>
          </w:p>
        </w:tc>
        <w:tc>
          <w:tcPr>
            <w:tcW w:w="1661" w:type="dxa"/>
            <w:tcBorders>
              <w:top w:val="single" w:color="000000" w:sz="8" w:space="0"/>
              <w:left w:val="single" w:color="000000" w:sz="8" w:space="0"/>
              <w:bottom w:val="nil"/>
              <w:right w:val="single" w:color="000000" w:sz="8" w:space="0"/>
            </w:tcBorders>
            <w:shd w:val="clear" w:color="auto" w:fill="FFFFFF"/>
            <w:tcMar>
              <w:top w:w="0" w:type="dxa"/>
              <w:left w:w="0" w:type="dxa"/>
              <w:bottom w:w="0" w:type="dxa"/>
              <w:right w:w="0" w:type="dxa"/>
            </w:tcMar>
            <w:vAlign w:val="center"/>
          </w:tcPr>
          <w:p w14:paraId="5288F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02D9F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15E70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公开方式</w:t>
            </w:r>
          </w:p>
        </w:tc>
        <w:tc>
          <w:tcPr>
            <w:tcW w:w="0" w:type="auto"/>
            <w:gridSpan w:val="2"/>
            <w:tcBorders>
              <w:top w:val="single" w:color="000000" w:sz="8" w:space="0"/>
              <w:left w:val="single" w:color="000000" w:sz="8" w:space="0"/>
              <w:bottom w:val="nil"/>
              <w:right w:val="single" w:color="000000" w:sz="8" w:space="0"/>
            </w:tcBorders>
            <w:shd w:val="clear" w:color="auto" w:fill="FFFFFF"/>
            <w:tcMar>
              <w:top w:w="0" w:type="dxa"/>
              <w:left w:w="0" w:type="dxa"/>
              <w:bottom w:w="0" w:type="dxa"/>
              <w:right w:w="0" w:type="dxa"/>
            </w:tcMar>
            <w:vAlign w:val="center"/>
          </w:tcPr>
          <w:p w14:paraId="6FB56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71E0D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0B068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公开渠道</w:t>
            </w:r>
          </w:p>
        </w:tc>
        <w:tc>
          <w:tcPr>
            <w:tcW w:w="0" w:type="auto"/>
            <w:tcBorders>
              <w:top w:val="single" w:color="000000" w:sz="8" w:space="0"/>
              <w:left w:val="single" w:color="000000" w:sz="8" w:space="0"/>
              <w:bottom w:val="nil"/>
              <w:right w:val="single" w:color="000000" w:sz="8" w:space="0"/>
            </w:tcBorders>
            <w:shd w:val="clear" w:color="auto" w:fill="FFFFFF"/>
            <w:tcMar>
              <w:top w:w="0" w:type="dxa"/>
              <w:left w:w="0" w:type="dxa"/>
              <w:bottom w:w="0" w:type="dxa"/>
              <w:right w:w="0" w:type="dxa"/>
            </w:tcMar>
            <w:vAlign w:val="center"/>
          </w:tcPr>
          <w:p w14:paraId="4C765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15958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p w14:paraId="247B3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公开责任</w:t>
            </w:r>
          </w:p>
        </w:tc>
      </w:tr>
      <w:tr w14:paraId="4EC983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9" w:hRule="atLeast"/>
          <w:tblCellSpacing w:w="0" w:type="dxa"/>
        </w:trPr>
        <w:tc>
          <w:tcPr>
            <w:tcW w:w="1047"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C62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一级事项</w:t>
            </w:r>
          </w:p>
        </w:tc>
        <w:tc>
          <w:tcPr>
            <w:tcW w:w="1202"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7A5F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二级事项</w:t>
            </w:r>
          </w:p>
        </w:tc>
        <w:tc>
          <w:tcPr>
            <w:tcW w:w="405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122F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 </w:t>
            </w:r>
          </w:p>
        </w:tc>
        <w:tc>
          <w:tcPr>
            <w:tcW w:w="1140"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314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 </w:t>
            </w:r>
          </w:p>
        </w:tc>
        <w:tc>
          <w:tcPr>
            <w:tcW w:w="124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3F4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 </w:t>
            </w:r>
          </w:p>
        </w:tc>
        <w:tc>
          <w:tcPr>
            <w:tcW w:w="166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25D5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p>
        </w:tc>
        <w:tc>
          <w:tcPr>
            <w:tcW w:w="0" w:type="auto"/>
            <w:gridSpan w:val="2"/>
            <w:tcBorders>
              <w:top w:val="nil"/>
              <w:left w:val="single" w:color="000000" w:sz="8" w:space="0"/>
              <w:bottom w:val="single" w:color="auto" w:sz="8" w:space="0"/>
              <w:right w:val="single" w:color="000000" w:sz="8" w:space="0"/>
            </w:tcBorders>
            <w:shd w:val="clear" w:color="auto" w:fill="FFFFFF"/>
            <w:tcMar>
              <w:top w:w="0" w:type="dxa"/>
              <w:left w:w="0" w:type="dxa"/>
              <w:bottom w:w="0" w:type="dxa"/>
              <w:right w:w="0" w:type="dxa"/>
            </w:tcMar>
            <w:vAlign w:val="center"/>
          </w:tcPr>
          <w:p w14:paraId="13C75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 </w:t>
            </w:r>
          </w:p>
        </w:tc>
        <w:tc>
          <w:tcPr>
            <w:tcW w:w="0" w:type="auto"/>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E88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6" w:beforeAutospacing="0" w:after="0" w:afterAutospacing="0"/>
              <w:ind w:left="0" w:right="0"/>
              <w:jc w:val="center"/>
              <w:textAlignment w:val="baseline"/>
            </w:pPr>
            <w:r>
              <w:rPr>
                <w:rFonts w:hint="eastAsia" w:ascii="宋体" w:hAnsi="宋体" w:eastAsia="宋体" w:cs="宋体"/>
                <w:b/>
                <w:i w:val="0"/>
                <w:caps w:val="0"/>
                <w:color w:val="000000"/>
                <w:spacing w:val="0"/>
                <w:sz w:val="24"/>
                <w:szCs w:val="24"/>
                <w:vertAlign w:val="baseline"/>
              </w:rPr>
              <w:t> </w:t>
            </w:r>
          </w:p>
        </w:tc>
      </w:tr>
      <w:tr w14:paraId="5CCA05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76" w:hRule="atLeast"/>
          <w:tblCellSpacing w:w="0" w:type="dxa"/>
        </w:trPr>
        <w:tc>
          <w:tcPr>
            <w:tcW w:w="1047" w:type="dxa"/>
            <w:vMerge w:val="restart"/>
            <w:tcBorders>
              <w:top w:val="nil"/>
              <w:left w:val="single" w:color="auto" w:sz="8" w:space="0"/>
              <w:bottom w:val="nil"/>
              <w:right w:val="single" w:color="000000" w:sz="8" w:space="0"/>
            </w:tcBorders>
            <w:shd w:val="clear" w:color="auto" w:fill="FFFFFF"/>
            <w:tcMar>
              <w:top w:w="0" w:type="dxa"/>
              <w:left w:w="0" w:type="dxa"/>
              <w:bottom w:w="0" w:type="dxa"/>
              <w:right w:w="0" w:type="dxa"/>
            </w:tcMar>
            <w:vAlign w:val="center"/>
          </w:tcPr>
          <w:p w14:paraId="1FECF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机关简介</w:t>
            </w:r>
          </w:p>
        </w:tc>
        <w:tc>
          <w:tcPr>
            <w:tcW w:w="12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5E6AA5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0" w:right="0"/>
              <w:jc w:val="left"/>
              <w:textAlignment w:val="baseline"/>
            </w:pPr>
            <w:r>
              <w:rPr>
                <w:rFonts w:ascii="Arial" w:hAnsi="Arial" w:eastAsia="微软雅黑" w:cs="Arial"/>
                <w:i w:val="0"/>
                <w:caps w:val="0"/>
                <w:color w:val="000000"/>
                <w:spacing w:val="0"/>
                <w:kern w:val="0"/>
                <w:sz w:val="21"/>
                <w:szCs w:val="21"/>
                <w:vertAlign w:val="baseline"/>
                <w:lang w:val="en-US" w:eastAsia="zh-CN" w:bidi="ar"/>
              </w:rPr>
              <w:t> </w:t>
            </w:r>
          </w:p>
          <w:p w14:paraId="7F8DD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01C7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17FF5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17DBD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32137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189" w:right="0"/>
              <w:textAlignment w:val="baseline"/>
            </w:pPr>
            <w:r>
              <w:rPr>
                <w:rFonts w:hint="eastAsia" w:ascii="宋体" w:hAnsi="宋体" w:eastAsia="宋体" w:cs="宋体"/>
                <w:i w:val="0"/>
                <w:caps w:val="0"/>
                <w:color w:val="000000"/>
                <w:spacing w:val="0"/>
                <w:sz w:val="21"/>
                <w:szCs w:val="21"/>
                <w:vertAlign w:val="baseline"/>
              </w:rPr>
              <w:t> </w:t>
            </w:r>
          </w:p>
          <w:p w14:paraId="48886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189" w:right="0"/>
              <w:textAlignment w:val="baseline"/>
            </w:pPr>
            <w:r>
              <w:rPr>
                <w:rFonts w:hint="eastAsia" w:ascii="宋体" w:hAnsi="宋体" w:eastAsia="宋体" w:cs="宋体"/>
                <w:i w:val="0"/>
                <w:caps w:val="0"/>
                <w:color w:val="000000"/>
                <w:spacing w:val="0"/>
                <w:sz w:val="21"/>
                <w:szCs w:val="21"/>
                <w:vertAlign w:val="baseline"/>
              </w:rPr>
              <w:t>机构职能</w:t>
            </w:r>
          </w:p>
        </w:tc>
        <w:tc>
          <w:tcPr>
            <w:tcW w:w="405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42F4B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ind w:left="61" w:right="122" w:firstLine="42"/>
              <w:jc w:val="both"/>
              <w:textAlignment w:val="baseline"/>
            </w:pPr>
            <w:r>
              <w:rPr>
                <w:rFonts w:hint="eastAsia" w:ascii="宋体" w:hAnsi="宋体" w:eastAsia="宋体" w:cs="宋体"/>
                <w:i w:val="0"/>
                <w:caps w:val="0"/>
                <w:color w:val="000000"/>
                <w:spacing w:val="0"/>
                <w:sz w:val="21"/>
                <w:szCs w:val="21"/>
                <w:vertAlign w:val="baseline"/>
              </w:rPr>
              <w:t> </w:t>
            </w:r>
          </w:p>
          <w:p w14:paraId="112A2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ind w:left="61" w:right="122" w:firstLine="42"/>
              <w:jc w:val="both"/>
              <w:textAlignment w:val="baseline"/>
            </w:pPr>
            <w:r>
              <w:rPr>
                <w:rFonts w:hint="eastAsia" w:ascii="宋体" w:hAnsi="宋体" w:eastAsia="宋体" w:cs="宋体"/>
                <w:i w:val="0"/>
                <w:caps w:val="0"/>
                <w:color w:val="000000"/>
                <w:spacing w:val="0"/>
                <w:sz w:val="21"/>
                <w:szCs w:val="21"/>
                <w:vertAlign w:val="baseline"/>
              </w:rPr>
              <w:t>1.</w:t>
            </w:r>
            <w:r>
              <w:rPr>
                <w:rFonts w:hint="eastAsia" w:ascii="宋体" w:hAnsi="宋体" w:eastAsia="宋体" w:cs="宋体"/>
                <w:b/>
                <w:i w:val="0"/>
                <w:caps w:val="0"/>
                <w:color w:val="000000"/>
                <w:spacing w:val="0"/>
                <w:sz w:val="21"/>
                <w:szCs w:val="21"/>
                <w:vertAlign w:val="baseline"/>
              </w:rPr>
              <w:t>机关职能：</w:t>
            </w:r>
            <w:r>
              <w:rPr>
                <w:rFonts w:hint="eastAsia" w:ascii="宋体" w:hAnsi="宋体" w:eastAsia="宋体" w:cs="宋体"/>
                <w:i w:val="0"/>
                <w:caps w:val="0"/>
                <w:color w:val="000000"/>
                <w:spacing w:val="0"/>
                <w:sz w:val="21"/>
                <w:szCs w:val="21"/>
                <w:vertAlign w:val="baseline"/>
              </w:rPr>
              <w:t>机构编制部门批复的本机关工作职责以及法律法规或上级机关设定的工作职责；</w:t>
            </w:r>
          </w:p>
          <w:p w14:paraId="59C48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 w:beforeAutospacing="0" w:after="0" w:afterAutospacing="0"/>
              <w:ind w:left="21" w:right="0" w:firstLine="80"/>
              <w:textAlignment w:val="baseline"/>
            </w:pPr>
            <w:r>
              <w:rPr>
                <w:rFonts w:hint="eastAsia" w:ascii="宋体" w:hAnsi="宋体" w:eastAsia="宋体" w:cs="宋体"/>
                <w:b/>
                <w:i w:val="0"/>
                <w:caps w:val="0"/>
                <w:color w:val="000000"/>
                <w:spacing w:val="0"/>
                <w:sz w:val="21"/>
                <w:szCs w:val="21"/>
                <w:vertAlign w:val="baseline"/>
              </w:rPr>
              <w:t>2. 办公地址：</w:t>
            </w:r>
            <w:r>
              <w:rPr>
                <w:rFonts w:hint="eastAsia" w:ascii="宋体" w:hAnsi="宋体" w:eastAsia="宋体" w:cs="宋体"/>
                <w:i w:val="0"/>
                <w:caps w:val="0"/>
                <w:color w:val="000000"/>
                <w:spacing w:val="0"/>
                <w:sz w:val="21"/>
                <w:szCs w:val="21"/>
                <w:vertAlign w:val="baseline"/>
              </w:rPr>
              <w:t>本机关现在的办公具体地址；</w:t>
            </w:r>
          </w:p>
          <w:p w14:paraId="38BB3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 w:beforeAutospacing="0" w:after="0" w:afterAutospacing="0"/>
              <w:ind w:left="101" w:right="0"/>
              <w:textAlignment w:val="baseline"/>
            </w:pPr>
            <w:r>
              <w:rPr>
                <w:rFonts w:hint="eastAsia" w:ascii="宋体" w:hAnsi="宋体" w:eastAsia="宋体" w:cs="宋体"/>
                <w:i w:val="0"/>
                <w:caps w:val="0"/>
                <w:color w:val="000000"/>
                <w:spacing w:val="0"/>
                <w:sz w:val="21"/>
                <w:szCs w:val="21"/>
                <w:vertAlign w:val="baseline"/>
              </w:rPr>
              <w:t>3.</w:t>
            </w:r>
            <w:r>
              <w:rPr>
                <w:rFonts w:hint="eastAsia" w:ascii="宋体" w:hAnsi="宋体" w:eastAsia="宋体" w:cs="宋体"/>
                <w:b/>
                <w:i w:val="0"/>
                <w:caps w:val="0"/>
                <w:color w:val="000000"/>
                <w:spacing w:val="0"/>
                <w:sz w:val="21"/>
                <w:szCs w:val="21"/>
                <w:vertAlign w:val="baseline"/>
              </w:rPr>
              <w:t>办公时</w:t>
            </w:r>
            <w:r>
              <w:rPr>
                <w:rFonts w:hint="eastAsia" w:ascii="宋体" w:hAnsi="宋体" w:eastAsia="宋体" w:cs="宋体"/>
                <w:b/>
                <w:i w:val="0"/>
                <w:caps w:val="0"/>
                <w:color w:val="000000"/>
                <w:spacing w:val="0"/>
                <w:sz w:val="21"/>
                <w:szCs w:val="21"/>
                <w:vertAlign w:val="baseline"/>
                <w:lang w:eastAsia="zh-CN"/>
              </w:rPr>
              <w:t>间</w:t>
            </w:r>
            <w:r>
              <w:rPr>
                <w:rFonts w:hint="eastAsia" w:ascii="宋体" w:hAnsi="宋体" w:eastAsia="宋体" w:cs="宋体"/>
                <w:b/>
                <w:i w:val="0"/>
                <w:caps w:val="0"/>
                <w:color w:val="000000"/>
                <w:spacing w:val="0"/>
                <w:sz w:val="21"/>
                <w:szCs w:val="21"/>
                <w:vertAlign w:val="baseline"/>
              </w:rPr>
              <w:t>：</w:t>
            </w:r>
            <w:r>
              <w:rPr>
                <w:rFonts w:hint="eastAsia" w:ascii="宋体" w:hAnsi="宋体" w:eastAsia="宋体" w:cs="宋体"/>
                <w:i w:val="0"/>
                <w:caps w:val="0"/>
                <w:color w:val="000000"/>
                <w:spacing w:val="0"/>
                <w:sz w:val="21"/>
                <w:szCs w:val="21"/>
                <w:vertAlign w:val="baseline"/>
              </w:rPr>
              <w:t>本机关的正式办公时间，</w:t>
            </w:r>
          </w:p>
          <w:p w14:paraId="643D3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51" w:right="98" w:firstLine="50"/>
              <w:textAlignment w:val="baseline"/>
            </w:pPr>
            <w:r>
              <w:rPr>
                <w:rFonts w:hint="eastAsia" w:ascii="宋体" w:hAnsi="宋体" w:eastAsia="宋体" w:cs="宋体"/>
                <w:i w:val="0"/>
                <w:caps w:val="0"/>
                <w:color w:val="000000"/>
                <w:spacing w:val="0"/>
                <w:sz w:val="21"/>
                <w:szCs w:val="21"/>
                <w:vertAlign w:val="baseline"/>
              </w:rPr>
              <w:t>时间精确到分，有夏、冬令时，在办公时间中注明；</w:t>
            </w:r>
          </w:p>
          <w:p w14:paraId="430D6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61" w:right="0" w:firstLine="42"/>
              <w:textAlignment w:val="baseline"/>
            </w:pPr>
            <w:r>
              <w:rPr>
                <w:rFonts w:hint="eastAsia" w:ascii="宋体" w:hAnsi="宋体" w:eastAsia="宋体" w:cs="宋体"/>
                <w:i w:val="0"/>
                <w:caps w:val="0"/>
                <w:color w:val="000000"/>
                <w:spacing w:val="0"/>
                <w:sz w:val="21"/>
                <w:szCs w:val="21"/>
                <w:vertAlign w:val="baseline"/>
              </w:rPr>
              <w:t>4.</w:t>
            </w:r>
            <w:r>
              <w:rPr>
                <w:rFonts w:hint="eastAsia" w:ascii="宋体" w:hAnsi="宋体" w:eastAsia="宋体" w:cs="宋体"/>
                <w:b/>
                <w:i w:val="0"/>
                <w:caps w:val="0"/>
                <w:color w:val="000000"/>
                <w:spacing w:val="0"/>
                <w:sz w:val="21"/>
                <w:szCs w:val="21"/>
                <w:vertAlign w:val="baseline"/>
              </w:rPr>
              <w:t>联系方式：</w:t>
            </w:r>
            <w:r>
              <w:rPr>
                <w:rFonts w:hint="eastAsia" w:ascii="宋体" w:hAnsi="宋体" w:eastAsia="宋体" w:cs="宋体"/>
                <w:i w:val="0"/>
                <w:caps w:val="0"/>
                <w:color w:val="000000"/>
                <w:spacing w:val="0"/>
                <w:sz w:val="21"/>
                <w:szCs w:val="21"/>
                <w:vertAlign w:val="baseline"/>
              </w:rPr>
              <w:t>代表本机关对外联系的有效方式，包括电话、传真、电子邮箱等。</w:t>
            </w:r>
          </w:p>
        </w:tc>
        <w:tc>
          <w:tcPr>
            <w:tcW w:w="1140"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44F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lang w:eastAsia="zh-CN"/>
              </w:rPr>
              <w:t>大谢集镇</w:t>
            </w:r>
            <w:r>
              <w:rPr>
                <w:rFonts w:hint="eastAsia" w:ascii="宋体" w:hAnsi="宋体" w:eastAsia="宋体" w:cs="宋体"/>
                <w:i w:val="0"/>
                <w:caps w:val="0"/>
                <w:color w:val="000000"/>
                <w:spacing w:val="0"/>
                <w:sz w:val="21"/>
                <w:szCs w:val="21"/>
                <w:vertAlign w:val="baseline"/>
              </w:rPr>
              <w:t>镇</w:t>
            </w:r>
          </w:p>
          <w:p w14:paraId="21BF1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人民政府</w:t>
            </w:r>
          </w:p>
        </w:tc>
        <w:tc>
          <w:tcPr>
            <w:tcW w:w="124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35E5E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58D6A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507A5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11E90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自该政府信</w:t>
            </w:r>
          </w:p>
          <w:p w14:paraId="7FBCA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息形成或者</w:t>
            </w:r>
          </w:p>
          <w:p w14:paraId="7BBA6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变更之日起</w:t>
            </w:r>
          </w:p>
          <w:p w14:paraId="737B5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ind w:left="135" w:right="0"/>
              <w:textAlignment w:val="baseline"/>
            </w:pPr>
            <w:r>
              <w:rPr>
                <w:rFonts w:hint="eastAsia" w:ascii="宋体" w:hAnsi="宋体" w:eastAsia="宋体" w:cs="宋体"/>
                <w:i w:val="0"/>
                <w:caps w:val="0"/>
                <w:color w:val="000000"/>
                <w:spacing w:val="0"/>
                <w:sz w:val="21"/>
                <w:szCs w:val="21"/>
                <w:vertAlign w:val="baseline"/>
              </w:rPr>
              <w:t>个</w:t>
            </w:r>
            <w:r>
              <w:rPr>
                <w:rFonts w:hint="eastAsia" w:ascii="宋体" w:hAnsi="宋体" w:eastAsia="宋体" w:cs="宋体"/>
                <w:i w:val="0"/>
                <w:caps w:val="0"/>
                <w:color w:val="000000"/>
                <w:spacing w:val="0"/>
                <w:sz w:val="21"/>
                <w:szCs w:val="21"/>
                <w:vertAlign w:val="baseline"/>
                <w:lang w:val="en-US" w:eastAsia="zh-CN"/>
              </w:rPr>
              <w:t>20</w:t>
            </w:r>
            <w:r>
              <w:rPr>
                <w:rFonts w:hint="eastAsia" w:ascii="宋体" w:hAnsi="宋体" w:eastAsia="宋体" w:cs="宋体"/>
                <w:i w:val="0"/>
                <w:caps w:val="0"/>
                <w:color w:val="000000"/>
                <w:spacing w:val="0"/>
                <w:sz w:val="21"/>
                <w:szCs w:val="21"/>
                <w:vertAlign w:val="baseline"/>
              </w:rPr>
              <w:t>工作日内；长期公示</w:t>
            </w:r>
          </w:p>
        </w:tc>
        <w:tc>
          <w:tcPr>
            <w:tcW w:w="1661" w:type="dxa"/>
            <w:tcBorders>
              <w:top w:val="nil"/>
              <w:left w:val="single" w:color="000000" w:sz="8" w:space="0"/>
              <w:bottom w:val="single" w:color="000000" w:sz="8" w:space="0"/>
              <w:right w:val="single" w:color="auto" w:sz="8" w:space="0"/>
            </w:tcBorders>
            <w:shd w:val="clear" w:color="auto" w:fill="FFFFFF"/>
            <w:tcMar>
              <w:top w:w="0" w:type="dxa"/>
              <w:left w:w="0" w:type="dxa"/>
              <w:bottom w:w="0" w:type="dxa"/>
              <w:right w:w="0" w:type="dxa"/>
            </w:tcMar>
            <w:vAlign w:val="top"/>
          </w:tcPr>
          <w:p w14:paraId="3B8F4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textAlignment w:val="baseline"/>
            </w:pPr>
          </w:p>
          <w:p w14:paraId="03936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textAlignment w:val="baseline"/>
            </w:pPr>
          </w:p>
          <w:p w14:paraId="19F2D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textAlignment w:val="baseline"/>
            </w:pPr>
          </w:p>
          <w:p w14:paraId="45AB1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textAlignment w:val="baseline"/>
            </w:pPr>
          </w:p>
          <w:p w14:paraId="5A76C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86" w:right="0"/>
              <w:jc w:val="center"/>
              <w:textAlignment w:val="baseline"/>
            </w:pPr>
            <w:r>
              <w:rPr>
                <w:rFonts w:hint="eastAsia" w:ascii="宋体" w:hAnsi="宋体" w:eastAsia="宋体" w:cs="宋体"/>
                <w:i w:val="0"/>
                <w:caps w:val="0"/>
                <w:color w:val="000000"/>
                <w:spacing w:val="0"/>
                <w:sz w:val="21"/>
                <w:szCs w:val="21"/>
                <w:vertAlign w:val="baseline"/>
              </w:rPr>
              <w:t>全社会范围主动公开</w:t>
            </w:r>
          </w:p>
        </w:tc>
        <w:tc>
          <w:tcPr>
            <w:tcW w:w="0" w:type="auto"/>
            <w:tcBorders>
              <w:top w:val="nil"/>
              <w:left w:val="nil"/>
              <w:bottom w:val="single" w:color="auto" w:sz="8" w:space="0"/>
              <w:right w:val="nil"/>
            </w:tcBorders>
            <w:shd w:val="clear" w:color="auto" w:fill="FFFFFF"/>
            <w:tcMar>
              <w:top w:w="0" w:type="dxa"/>
              <w:left w:w="0" w:type="dxa"/>
              <w:bottom w:w="0" w:type="dxa"/>
              <w:right w:w="0" w:type="dxa"/>
            </w:tcMar>
            <w:vAlign w:val="top"/>
          </w:tcPr>
          <w:p w14:paraId="4EC58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0EDB2B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105" w:right="76"/>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669AF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105" w:right="76"/>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5784E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■政府网站</w:t>
            </w:r>
          </w:p>
          <w:p w14:paraId="3F502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lang w:eastAsia="zh-CN"/>
              </w:rPr>
              <w:t>□</w:t>
            </w:r>
            <w:r>
              <w:rPr>
                <w:rFonts w:hint="eastAsia" w:ascii="宋体" w:hAnsi="宋体" w:eastAsia="宋体" w:cs="宋体"/>
                <w:i w:val="0"/>
                <w:caps w:val="0"/>
                <w:color w:val="000000"/>
                <w:spacing w:val="0"/>
                <w:sz w:val="21"/>
                <w:szCs w:val="21"/>
                <w:vertAlign w:val="baseline"/>
              </w:rPr>
              <w:t>广播电视</w:t>
            </w:r>
          </w:p>
          <w:p w14:paraId="60D8D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口政务公开专区</w:t>
            </w:r>
          </w:p>
          <w:p w14:paraId="4AB91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口办事大厅</w:t>
            </w:r>
          </w:p>
          <w:p w14:paraId="1F002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□公共图书馆</w:t>
            </w:r>
          </w:p>
        </w:tc>
        <w:tc>
          <w:tcPr>
            <w:tcW w:w="0" w:type="auto"/>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77CDB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61732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4729E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105" w:right="204"/>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2A355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6" w:right="224" w:firstLine="0"/>
              <w:textAlignment w:val="baseline"/>
            </w:pPr>
            <w:r>
              <w:rPr>
                <w:rFonts w:hint="eastAsia" w:ascii="宋体" w:hAnsi="宋体" w:eastAsia="宋体" w:cs="宋体"/>
                <w:i w:val="0"/>
                <w:caps w:val="0"/>
                <w:color w:val="000000"/>
                <w:spacing w:val="0"/>
                <w:sz w:val="21"/>
                <w:szCs w:val="21"/>
                <w:vertAlign w:val="baseline"/>
              </w:rPr>
              <w:t>口政府公报口政务新媒体</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口纸质媒体口实体公开栏</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口获取权限可控的信息平台</w:t>
            </w:r>
          </w:p>
          <w:p w14:paraId="5B036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9" w:right="0" w:firstLine="0"/>
              <w:textAlignment w:val="baseline"/>
            </w:pPr>
            <w:r>
              <w:rPr>
                <w:rFonts w:hint="eastAsia" w:ascii="宋体" w:hAnsi="宋体" w:eastAsia="宋体" w:cs="宋体"/>
                <w:i w:val="0"/>
                <w:caps w:val="0"/>
                <w:color w:val="000000"/>
                <w:spacing w:val="0"/>
                <w:sz w:val="21"/>
                <w:szCs w:val="21"/>
                <w:vertAlign w:val="baseline"/>
              </w:rPr>
              <w:t>口便民服务窗口</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口国家档案馆</w:t>
            </w:r>
          </w:p>
          <w:p w14:paraId="4680F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6" w:right="224" w:firstLine="0"/>
              <w:textAlignment w:val="baseline"/>
            </w:pPr>
            <w:r>
              <w:rPr>
                <w:rFonts w:hint="eastAsia" w:ascii="宋体" w:hAnsi="宋体" w:eastAsia="宋体" w:cs="宋体"/>
                <w:i w:val="0"/>
                <w:caps w:val="0"/>
                <w:color w:val="000000"/>
                <w:spacing w:val="0"/>
                <w:sz w:val="21"/>
                <w:szCs w:val="21"/>
                <w:vertAlign w:val="baseline"/>
              </w:rPr>
              <w:t>□其他</w:t>
            </w:r>
          </w:p>
        </w:tc>
        <w:tc>
          <w:tcPr>
            <w:tcW w:w="0" w:type="auto"/>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center"/>
          </w:tcPr>
          <w:p w14:paraId="2FBF1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34"/>
              <w:jc w:val="center"/>
              <w:textAlignment w:val="baseline"/>
            </w:pPr>
            <w:r>
              <w:rPr>
                <w:rFonts w:hint="eastAsia" w:ascii="宋体" w:hAnsi="宋体" w:eastAsia="宋体" w:cs="宋体"/>
                <w:i w:val="0"/>
                <w:caps w:val="0"/>
                <w:color w:val="000000"/>
                <w:spacing w:val="0"/>
                <w:sz w:val="21"/>
                <w:szCs w:val="21"/>
                <w:vertAlign w:val="baseline"/>
              </w:rPr>
              <w:t>党政办公室</w:t>
            </w:r>
          </w:p>
        </w:tc>
      </w:tr>
      <w:tr w14:paraId="010BA9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57" w:hRule="atLeast"/>
          <w:tblCellSpacing w:w="0" w:type="dxa"/>
        </w:trPr>
        <w:tc>
          <w:tcPr>
            <w:tcW w:w="1047" w:type="dxa"/>
            <w:vMerge w:val="continue"/>
            <w:tcBorders>
              <w:top w:val="nil"/>
              <w:left w:val="single" w:color="auto" w:sz="8" w:space="0"/>
              <w:bottom w:val="nil"/>
              <w:right w:val="single" w:color="000000" w:sz="8" w:space="0"/>
            </w:tcBorders>
            <w:shd w:val="clear" w:color="auto" w:fill="FFFFFF"/>
            <w:tcMar>
              <w:top w:w="0" w:type="dxa"/>
              <w:left w:w="0" w:type="dxa"/>
              <w:bottom w:w="0" w:type="dxa"/>
              <w:right w:w="0" w:type="dxa"/>
            </w:tcMar>
            <w:vAlign w:val="center"/>
          </w:tcPr>
          <w:p w14:paraId="56C1127E">
            <w:pPr>
              <w:rPr>
                <w:rFonts w:hint="default" w:ascii="微软雅黑" w:hAnsi="微软雅黑" w:eastAsia="微软雅黑" w:cs="微软雅黑"/>
                <w:i w:val="0"/>
                <w:caps w:val="0"/>
                <w:color w:val="000000"/>
                <w:spacing w:val="0"/>
                <w:sz w:val="24"/>
                <w:szCs w:val="24"/>
              </w:rPr>
            </w:pPr>
          </w:p>
        </w:tc>
        <w:tc>
          <w:tcPr>
            <w:tcW w:w="12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697F7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53A69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3A17F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0CD5F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189" w:right="0"/>
              <w:textAlignment w:val="baseline"/>
            </w:pPr>
            <w:r>
              <w:rPr>
                <w:rFonts w:hint="eastAsia" w:ascii="宋体" w:hAnsi="宋体" w:eastAsia="宋体" w:cs="宋体"/>
                <w:i w:val="0"/>
                <w:caps w:val="0"/>
                <w:color w:val="000000"/>
                <w:spacing w:val="0"/>
                <w:sz w:val="21"/>
                <w:szCs w:val="21"/>
                <w:vertAlign w:val="baseline"/>
              </w:rPr>
              <w:t>领导信息</w:t>
            </w:r>
          </w:p>
        </w:tc>
        <w:tc>
          <w:tcPr>
            <w:tcW w:w="405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4C051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6"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204AB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6"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0E4F8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81" w:right="102" w:firstLine="20"/>
              <w:jc w:val="both"/>
              <w:textAlignment w:val="baseline"/>
            </w:pPr>
            <w:r>
              <w:rPr>
                <w:rFonts w:hint="eastAsia" w:ascii="宋体" w:hAnsi="宋体" w:eastAsia="宋体" w:cs="宋体"/>
                <w:i w:val="0"/>
                <w:caps w:val="0"/>
                <w:color w:val="000000"/>
                <w:spacing w:val="0"/>
                <w:sz w:val="21"/>
                <w:szCs w:val="21"/>
                <w:vertAlign w:val="baseline"/>
              </w:rPr>
              <w:t>本级政府负责人的姓名、现任职务职级、性别、民族、出生年月、学历学位、政治面貌、照片等</w:t>
            </w:r>
          </w:p>
        </w:tc>
        <w:tc>
          <w:tcPr>
            <w:tcW w:w="1140"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E5D9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lang w:eastAsia="zh-CN"/>
              </w:rPr>
              <w:t>大谢集</w:t>
            </w:r>
            <w:r>
              <w:rPr>
                <w:rFonts w:hint="eastAsia" w:ascii="宋体" w:hAnsi="宋体" w:eastAsia="宋体" w:cs="宋体"/>
                <w:i w:val="0"/>
                <w:caps w:val="0"/>
                <w:color w:val="000000"/>
                <w:spacing w:val="0"/>
                <w:sz w:val="21"/>
                <w:szCs w:val="21"/>
                <w:vertAlign w:val="baseline"/>
              </w:rPr>
              <w:t>镇</w:t>
            </w:r>
          </w:p>
          <w:p w14:paraId="59E89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人民政府</w:t>
            </w:r>
          </w:p>
        </w:tc>
        <w:tc>
          <w:tcPr>
            <w:tcW w:w="124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40AB1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1"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自该政府信</w:t>
            </w:r>
          </w:p>
          <w:p w14:paraId="141A1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息形成或者</w:t>
            </w:r>
          </w:p>
          <w:p w14:paraId="483A9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变更之日起</w:t>
            </w:r>
          </w:p>
          <w:p w14:paraId="3F788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0" w:afterAutospacing="0"/>
              <w:ind w:right="0"/>
              <w:textAlignment w:val="baseline"/>
            </w:pPr>
            <w:r>
              <w:rPr>
                <w:rFonts w:hint="eastAsia" w:ascii="宋体" w:hAnsi="宋体" w:eastAsia="宋体" w:cs="宋体"/>
                <w:i w:val="0"/>
                <w:caps w:val="0"/>
                <w:color w:val="000000"/>
                <w:spacing w:val="0"/>
                <w:sz w:val="21"/>
                <w:szCs w:val="21"/>
                <w:vertAlign w:val="baseline"/>
                <w:lang w:val="en-US" w:eastAsia="zh-CN"/>
              </w:rPr>
              <w:t>20</w:t>
            </w:r>
            <w:r>
              <w:rPr>
                <w:rFonts w:hint="eastAsia" w:ascii="宋体" w:hAnsi="宋体" w:eastAsia="宋体" w:cs="宋体"/>
                <w:i w:val="0"/>
                <w:caps w:val="0"/>
                <w:color w:val="000000"/>
                <w:spacing w:val="0"/>
                <w:sz w:val="21"/>
                <w:szCs w:val="21"/>
                <w:vertAlign w:val="baseline"/>
              </w:rPr>
              <w:t>个工作日</w:t>
            </w:r>
          </w:p>
          <w:p w14:paraId="6EB00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内；长期公</w:t>
            </w:r>
          </w:p>
          <w:p w14:paraId="5BAF9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 w:beforeAutospacing="0" w:after="0" w:afterAutospacing="0"/>
              <w:ind w:left="434" w:right="0"/>
              <w:textAlignment w:val="baseline"/>
            </w:pPr>
            <w:r>
              <w:rPr>
                <w:rFonts w:hint="eastAsia" w:ascii="宋体" w:hAnsi="宋体" w:eastAsia="宋体" w:cs="宋体"/>
                <w:i w:val="0"/>
                <w:caps w:val="0"/>
                <w:color w:val="000000"/>
                <w:spacing w:val="0"/>
                <w:sz w:val="21"/>
                <w:szCs w:val="21"/>
                <w:vertAlign w:val="baseline"/>
              </w:rPr>
              <w:t>示</w:t>
            </w:r>
          </w:p>
        </w:tc>
        <w:tc>
          <w:tcPr>
            <w:tcW w:w="166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3075B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textAlignment w:val="baseline"/>
            </w:pPr>
          </w:p>
          <w:p w14:paraId="78A23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6" w:lineRule="atLeast"/>
              <w:ind w:left="0" w:right="0"/>
              <w:jc w:val="center"/>
              <w:textAlignment w:val="baseline"/>
            </w:pPr>
          </w:p>
          <w:p w14:paraId="06395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86" w:right="0"/>
              <w:jc w:val="center"/>
              <w:textAlignment w:val="baseline"/>
            </w:pPr>
            <w:r>
              <w:rPr>
                <w:rFonts w:hint="eastAsia" w:ascii="宋体" w:hAnsi="宋体" w:eastAsia="宋体" w:cs="宋体"/>
                <w:i w:val="0"/>
                <w:caps w:val="0"/>
                <w:color w:val="000000"/>
                <w:spacing w:val="0"/>
                <w:sz w:val="21"/>
                <w:szCs w:val="21"/>
                <w:vertAlign w:val="baseline"/>
              </w:rPr>
              <w:t>全社会范围主动公开</w:t>
            </w:r>
          </w:p>
        </w:tc>
        <w:tc>
          <w:tcPr>
            <w:tcW w:w="0" w:type="auto"/>
            <w:tcBorders>
              <w:top w:val="nil"/>
              <w:left w:val="single" w:color="000000" w:sz="8" w:space="0"/>
              <w:bottom w:val="single" w:color="000000" w:sz="8" w:space="0"/>
              <w:right w:val="nil"/>
            </w:tcBorders>
            <w:shd w:val="clear" w:color="auto" w:fill="FFFFFF"/>
            <w:tcMar>
              <w:top w:w="0" w:type="dxa"/>
              <w:left w:w="0" w:type="dxa"/>
              <w:bottom w:w="0" w:type="dxa"/>
              <w:right w:w="0" w:type="dxa"/>
            </w:tcMar>
            <w:vAlign w:val="top"/>
          </w:tcPr>
          <w:p w14:paraId="0CD2E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105" w:right="76"/>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7B0E0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■政府网站</w:t>
            </w:r>
          </w:p>
          <w:p w14:paraId="6D0BF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□广播电视</w:t>
            </w:r>
          </w:p>
          <w:p w14:paraId="4F855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口政务公开专区</w:t>
            </w:r>
          </w:p>
          <w:p w14:paraId="70979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口办事大厅</w:t>
            </w:r>
          </w:p>
          <w:p w14:paraId="11BE0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□公共图书馆</w:t>
            </w:r>
          </w:p>
        </w:tc>
        <w:tc>
          <w:tcPr>
            <w:tcW w:w="0" w:type="auto"/>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5A218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105" w:right="204"/>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29A4C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6" w:right="224" w:firstLine="0"/>
              <w:textAlignment w:val="baseline"/>
            </w:pPr>
            <w:r>
              <w:rPr>
                <w:rFonts w:hint="eastAsia" w:ascii="宋体" w:hAnsi="宋体" w:eastAsia="宋体" w:cs="宋体"/>
                <w:i w:val="0"/>
                <w:caps w:val="0"/>
                <w:color w:val="000000"/>
                <w:spacing w:val="0"/>
                <w:sz w:val="21"/>
                <w:szCs w:val="21"/>
                <w:vertAlign w:val="baseline"/>
              </w:rPr>
              <w:t>口政府公报口政务新媒体</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口纸质媒体口实体公开栏</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口获取权限可控的信息平台</w:t>
            </w:r>
          </w:p>
          <w:p w14:paraId="1326D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9" w:right="0" w:firstLine="0"/>
              <w:textAlignment w:val="baseline"/>
            </w:pPr>
            <w:r>
              <w:rPr>
                <w:rFonts w:hint="eastAsia" w:ascii="宋体" w:hAnsi="宋体" w:eastAsia="宋体" w:cs="宋体"/>
                <w:i w:val="0"/>
                <w:caps w:val="0"/>
                <w:color w:val="000000"/>
                <w:spacing w:val="0"/>
                <w:sz w:val="21"/>
                <w:szCs w:val="21"/>
                <w:vertAlign w:val="baseline"/>
              </w:rPr>
              <w:t>口便民服务窗口</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口国家档案馆</w:t>
            </w:r>
          </w:p>
          <w:p w14:paraId="18F93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6" w:right="224" w:firstLine="0"/>
              <w:textAlignment w:val="baseline"/>
            </w:pPr>
            <w:r>
              <w:rPr>
                <w:rFonts w:hint="eastAsia" w:ascii="宋体" w:hAnsi="宋体" w:eastAsia="宋体" w:cs="宋体"/>
                <w:i w:val="0"/>
                <w:caps w:val="0"/>
                <w:color w:val="000000"/>
                <w:spacing w:val="0"/>
                <w:sz w:val="21"/>
                <w:szCs w:val="21"/>
                <w:vertAlign w:val="baseline"/>
              </w:rPr>
              <w:t>□其他</w:t>
            </w:r>
          </w:p>
        </w:tc>
        <w:tc>
          <w:tcPr>
            <w:tcW w:w="0" w:type="auto"/>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F2A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142"/>
              <w:jc w:val="center"/>
              <w:textAlignment w:val="baseline"/>
            </w:pPr>
            <w:r>
              <w:rPr>
                <w:rFonts w:hint="eastAsia" w:ascii="宋体" w:hAnsi="宋体" w:eastAsia="宋体" w:cs="宋体"/>
                <w:i w:val="0"/>
                <w:caps w:val="0"/>
                <w:color w:val="000000"/>
                <w:spacing w:val="0"/>
                <w:sz w:val="21"/>
                <w:szCs w:val="21"/>
                <w:vertAlign w:val="baseline"/>
              </w:rPr>
              <w:t>党政办公室</w:t>
            </w:r>
          </w:p>
        </w:tc>
      </w:tr>
      <w:tr w14:paraId="382ACD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33" w:hRule="atLeast"/>
          <w:tblCellSpacing w:w="0" w:type="dxa"/>
        </w:trPr>
        <w:tc>
          <w:tcPr>
            <w:tcW w:w="1047" w:type="dxa"/>
            <w:vMerge w:val="continue"/>
            <w:tcBorders>
              <w:top w:val="nil"/>
              <w:left w:val="single" w:color="auto" w:sz="8" w:space="0"/>
              <w:bottom w:val="nil"/>
              <w:right w:val="single" w:color="000000" w:sz="8" w:space="0"/>
            </w:tcBorders>
            <w:shd w:val="clear" w:color="auto" w:fill="FFFFFF"/>
            <w:tcMar>
              <w:top w:w="0" w:type="dxa"/>
              <w:left w:w="0" w:type="dxa"/>
              <w:bottom w:w="0" w:type="dxa"/>
              <w:right w:w="0" w:type="dxa"/>
            </w:tcMar>
            <w:vAlign w:val="center"/>
          </w:tcPr>
          <w:p w14:paraId="42AFF9DD">
            <w:pPr>
              <w:rPr>
                <w:rFonts w:hint="default" w:ascii="微软雅黑" w:hAnsi="微软雅黑" w:eastAsia="微软雅黑" w:cs="微软雅黑"/>
                <w:i w:val="0"/>
                <w:caps w:val="0"/>
                <w:color w:val="000000"/>
                <w:spacing w:val="0"/>
                <w:sz w:val="24"/>
                <w:szCs w:val="24"/>
              </w:rPr>
            </w:pPr>
          </w:p>
        </w:tc>
        <w:tc>
          <w:tcPr>
            <w:tcW w:w="12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99E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机构设置</w:t>
            </w:r>
          </w:p>
        </w:tc>
        <w:tc>
          <w:tcPr>
            <w:tcW w:w="405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4AF49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0" w:right="103"/>
              <w:jc w:val="center"/>
              <w:textAlignment w:val="baseline"/>
            </w:pPr>
            <w:r>
              <w:rPr>
                <w:rFonts w:hint="eastAsia" w:ascii="宋体" w:hAnsi="宋体" w:eastAsia="宋体" w:cs="宋体"/>
                <w:i w:val="0"/>
                <w:caps w:val="0"/>
                <w:color w:val="000000"/>
                <w:spacing w:val="0"/>
                <w:sz w:val="21"/>
                <w:szCs w:val="21"/>
                <w:vertAlign w:val="baseline"/>
              </w:rPr>
              <w:t>内设机构、</w:t>
            </w:r>
            <w:r>
              <w:rPr>
                <w:rFonts w:hint="eastAsia" w:ascii="宋体" w:hAnsi="宋体" w:eastAsia="宋体" w:cs="宋体"/>
                <w:i w:val="0"/>
                <w:caps w:val="0"/>
                <w:color w:val="000000"/>
                <w:spacing w:val="0"/>
                <w:sz w:val="21"/>
                <w:szCs w:val="21"/>
                <w:vertAlign w:val="baseline"/>
                <w:lang w:eastAsia="zh-CN"/>
              </w:rPr>
              <w:t>下级事业</w:t>
            </w:r>
            <w:r>
              <w:rPr>
                <w:rFonts w:hint="eastAsia" w:ascii="宋体" w:hAnsi="宋体" w:eastAsia="宋体" w:cs="宋体"/>
                <w:i w:val="0"/>
                <w:caps w:val="0"/>
                <w:color w:val="000000"/>
                <w:spacing w:val="0"/>
                <w:sz w:val="21"/>
                <w:szCs w:val="21"/>
                <w:vertAlign w:val="baseline"/>
              </w:rPr>
              <w:t>单位名称和职能</w:t>
            </w:r>
          </w:p>
        </w:tc>
        <w:tc>
          <w:tcPr>
            <w:tcW w:w="1140"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87CC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lang w:eastAsia="zh-CN"/>
              </w:rPr>
              <w:t>大谢集</w:t>
            </w:r>
            <w:bookmarkStart w:id="0" w:name="_GoBack"/>
            <w:bookmarkEnd w:id="0"/>
            <w:r>
              <w:rPr>
                <w:rFonts w:hint="eastAsia" w:ascii="宋体" w:hAnsi="宋体" w:eastAsia="宋体" w:cs="宋体"/>
                <w:i w:val="0"/>
                <w:caps w:val="0"/>
                <w:color w:val="000000"/>
                <w:spacing w:val="0"/>
                <w:sz w:val="21"/>
                <w:szCs w:val="21"/>
                <w:vertAlign w:val="baseline"/>
              </w:rPr>
              <w:t>镇</w:t>
            </w:r>
          </w:p>
          <w:p w14:paraId="0EF63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人民政府</w:t>
            </w:r>
          </w:p>
        </w:tc>
        <w:tc>
          <w:tcPr>
            <w:tcW w:w="124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591A4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4"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自该政府信</w:t>
            </w:r>
          </w:p>
          <w:p w14:paraId="666C9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息形成或者</w:t>
            </w:r>
          </w:p>
          <w:p w14:paraId="65154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变更之日起</w:t>
            </w:r>
          </w:p>
          <w:p w14:paraId="25DD3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ind w:left="135" w:right="0"/>
              <w:textAlignment w:val="baseline"/>
            </w:pPr>
            <w:r>
              <w:rPr>
                <w:rFonts w:hint="eastAsia" w:ascii="宋体" w:hAnsi="宋体" w:eastAsia="宋体" w:cs="宋体"/>
                <w:i w:val="0"/>
                <w:caps w:val="0"/>
                <w:color w:val="000000"/>
                <w:spacing w:val="0"/>
                <w:sz w:val="21"/>
                <w:szCs w:val="21"/>
                <w:vertAlign w:val="baseline"/>
                <w:lang w:val="en-US" w:eastAsia="zh-CN"/>
              </w:rPr>
              <w:t>20</w:t>
            </w:r>
            <w:r>
              <w:rPr>
                <w:rFonts w:hint="eastAsia" w:ascii="宋体" w:hAnsi="宋体" w:eastAsia="宋体" w:cs="宋体"/>
                <w:i w:val="0"/>
                <w:caps w:val="0"/>
                <w:color w:val="000000"/>
                <w:spacing w:val="0"/>
                <w:sz w:val="21"/>
                <w:szCs w:val="21"/>
                <w:vertAlign w:val="baseline"/>
              </w:rPr>
              <w:t>个工作日内：长期公示</w:t>
            </w:r>
          </w:p>
        </w:tc>
        <w:tc>
          <w:tcPr>
            <w:tcW w:w="166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0EFF5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0" w:right="0"/>
              <w:jc w:val="center"/>
              <w:textAlignment w:val="baseline"/>
            </w:pPr>
          </w:p>
          <w:p w14:paraId="3034F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0" w:right="0"/>
              <w:jc w:val="center"/>
              <w:textAlignment w:val="baseline"/>
            </w:pPr>
          </w:p>
          <w:p w14:paraId="0EF30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86" w:right="0"/>
              <w:jc w:val="center"/>
              <w:textAlignment w:val="baseline"/>
            </w:pPr>
            <w:r>
              <w:rPr>
                <w:rFonts w:hint="eastAsia" w:ascii="宋体" w:hAnsi="宋体" w:eastAsia="宋体" w:cs="宋体"/>
                <w:i w:val="0"/>
                <w:caps w:val="0"/>
                <w:color w:val="000000"/>
                <w:spacing w:val="0"/>
                <w:sz w:val="21"/>
                <w:szCs w:val="21"/>
                <w:vertAlign w:val="baseline"/>
              </w:rPr>
              <w:t>全社会范围主动公开</w:t>
            </w:r>
          </w:p>
        </w:tc>
        <w:tc>
          <w:tcPr>
            <w:tcW w:w="0" w:type="auto"/>
            <w:tcBorders>
              <w:top w:val="nil"/>
              <w:left w:val="single" w:color="000000" w:sz="8" w:space="0"/>
              <w:bottom w:val="single" w:color="000000" w:sz="8" w:space="0"/>
              <w:right w:val="nil"/>
            </w:tcBorders>
            <w:shd w:val="clear" w:color="auto" w:fill="FFFFFF"/>
            <w:tcMar>
              <w:top w:w="0" w:type="dxa"/>
              <w:left w:w="0" w:type="dxa"/>
              <w:bottom w:w="0" w:type="dxa"/>
              <w:right w:w="0" w:type="dxa"/>
            </w:tcMar>
            <w:vAlign w:val="top"/>
          </w:tcPr>
          <w:p w14:paraId="65014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105" w:right="76"/>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02C8E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■政府网站</w:t>
            </w:r>
          </w:p>
          <w:p w14:paraId="1A907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□广播电视</w:t>
            </w:r>
          </w:p>
          <w:p w14:paraId="17441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口政务公开专区</w:t>
            </w:r>
          </w:p>
          <w:p w14:paraId="1857F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□办事大厅</w:t>
            </w:r>
          </w:p>
          <w:p w14:paraId="52942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105" w:right="76"/>
              <w:textAlignment w:val="baseline"/>
            </w:pPr>
            <w:r>
              <w:rPr>
                <w:rFonts w:hint="eastAsia" w:ascii="宋体" w:hAnsi="宋体" w:eastAsia="宋体" w:cs="宋体"/>
                <w:i w:val="0"/>
                <w:caps w:val="0"/>
                <w:color w:val="000000"/>
                <w:spacing w:val="0"/>
                <w:sz w:val="21"/>
                <w:szCs w:val="21"/>
                <w:vertAlign w:val="baseline"/>
              </w:rPr>
              <w:t>□公共图书馆</w:t>
            </w:r>
          </w:p>
        </w:tc>
        <w:tc>
          <w:tcPr>
            <w:tcW w:w="0" w:type="auto"/>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4A5A9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7" w:lineRule="atLeast"/>
              <w:ind w:left="105" w:right="204"/>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0D533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6" w:right="224" w:firstLine="0"/>
              <w:textAlignment w:val="baseline"/>
            </w:pPr>
            <w:r>
              <w:rPr>
                <w:rFonts w:hint="eastAsia" w:ascii="宋体" w:hAnsi="宋体" w:eastAsia="宋体" w:cs="宋体"/>
                <w:i w:val="0"/>
                <w:caps w:val="0"/>
                <w:color w:val="000000"/>
                <w:spacing w:val="0"/>
                <w:sz w:val="21"/>
                <w:szCs w:val="21"/>
                <w:vertAlign w:val="baseline"/>
              </w:rPr>
              <w:t>口政府公报口政务新媒体</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口纸质媒体口实体公开栏</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口获取权限可控的信息平台</w:t>
            </w:r>
          </w:p>
          <w:p w14:paraId="352FC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9" w:right="0" w:firstLine="0"/>
              <w:textAlignment w:val="baseline"/>
            </w:pPr>
            <w:r>
              <w:rPr>
                <w:rFonts w:hint="eastAsia" w:ascii="宋体" w:hAnsi="宋体" w:eastAsia="宋体" w:cs="宋体"/>
                <w:i w:val="0"/>
                <w:caps w:val="0"/>
                <w:color w:val="000000"/>
                <w:spacing w:val="0"/>
                <w:sz w:val="21"/>
                <w:szCs w:val="21"/>
                <w:vertAlign w:val="baseline"/>
              </w:rPr>
              <w:t>□便民服务窗口</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口国家档案馆</w:t>
            </w:r>
          </w:p>
          <w:p w14:paraId="133C2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86" w:right="224" w:firstLine="0"/>
              <w:textAlignment w:val="baseline"/>
            </w:pPr>
            <w:r>
              <w:rPr>
                <w:rFonts w:hint="eastAsia" w:ascii="宋体" w:hAnsi="宋体" w:eastAsia="宋体" w:cs="宋体"/>
                <w:i w:val="0"/>
                <w:caps w:val="0"/>
                <w:color w:val="000000"/>
                <w:spacing w:val="0"/>
                <w:sz w:val="21"/>
                <w:szCs w:val="21"/>
                <w:vertAlign w:val="baseline"/>
              </w:rPr>
              <w:t>□其他</w:t>
            </w:r>
          </w:p>
        </w:tc>
        <w:tc>
          <w:tcPr>
            <w:tcW w:w="0" w:type="auto"/>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738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0" w:right="33"/>
              <w:jc w:val="center"/>
              <w:textAlignment w:val="baseline"/>
            </w:pPr>
            <w:r>
              <w:rPr>
                <w:rFonts w:hint="eastAsia" w:ascii="宋体" w:hAnsi="宋体" w:eastAsia="宋体" w:cs="宋体"/>
                <w:i w:val="0"/>
                <w:caps w:val="0"/>
                <w:color w:val="000000"/>
                <w:spacing w:val="0"/>
                <w:sz w:val="21"/>
                <w:szCs w:val="21"/>
                <w:vertAlign w:val="baseline"/>
              </w:rPr>
              <w:t>党政办公室</w:t>
            </w:r>
          </w:p>
        </w:tc>
      </w:tr>
      <w:tr w14:paraId="347752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blCellSpacing w:w="0" w:type="dxa"/>
        </w:trPr>
        <w:tc>
          <w:tcPr>
            <w:tcW w:w="1047" w:type="dxa"/>
            <w:tcBorders>
              <w:top w:val="nil"/>
              <w:left w:val="single" w:color="000000" w:sz="8" w:space="0"/>
              <w:bottom w:val="single" w:color="000000" w:sz="8" w:space="0"/>
              <w:right w:val="single" w:color="auto" w:sz="8" w:space="0"/>
            </w:tcBorders>
            <w:shd w:val="clear" w:color="auto" w:fill="FFFFFF"/>
            <w:tcMar>
              <w:top w:w="0" w:type="dxa"/>
              <w:left w:w="0" w:type="dxa"/>
              <w:bottom w:w="0" w:type="dxa"/>
              <w:right w:w="0" w:type="dxa"/>
            </w:tcMar>
            <w:vAlign w:val="center"/>
          </w:tcPr>
          <w:p w14:paraId="43B22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eastAsiaTheme="minorEastAsia"/>
                <w:lang w:eastAsia="zh-CN"/>
              </w:rPr>
            </w:pPr>
            <w:r>
              <w:rPr>
                <w:rFonts w:hint="eastAsia"/>
                <w:lang w:eastAsia="zh-CN"/>
              </w:rPr>
              <w:t>业务动态</w:t>
            </w:r>
          </w:p>
        </w:tc>
        <w:tc>
          <w:tcPr>
            <w:tcW w:w="120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4F06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9" w:lineRule="atLeast"/>
              <w:ind w:left="0" w:right="0"/>
              <w:jc w:val="left"/>
              <w:textAlignment w:val="baseline"/>
              <w:rPr>
                <w:rFonts w:hint="eastAsia" w:eastAsiaTheme="minorEastAsia"/>
                <w:lang w:eastAsia="zh-CN"/>
              </w:rPr>
            </w:pPr>
            <w:r>
              <w:rPr>
                <w:rFonts w:hint="default" w:ascii="Arial" w:hAnsi="Arial" w:eastAsia="微软雅黑" w:cs="Arial"/>
                <w:i w:val="0"/>
                <w:caps w:val="0"/>
                <w:color w:val="000000"/>
                <w:spacing w:val="0"/>
                <w:kern w:val="0"/>
                <w:sz w:val="21"/>
                <w:szCs w:val="21"/>
                <w:vertAlign w:val="baseline"/>
                <w:lang w:val="en-US" w:eastAsia="zh-CN" w:bidi="ar"/>
              </w:rPr>
              <w:t> </w:t>
            </w:r>
            <w:r>
              <w:rPr>
                <w:rFonts w:hint="eastAsia"/>
                <w:lang w:eastAsia="zh-CN"/>
              </w:rPr>
              <w:t>乡镇动态</w:t>
            </w:r>
          </w:p>
        </w:tc>
        <w:tc>
          <w:tcPr>
            <w:tcW w:w="405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BCCE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rPr>
                <w:rFonts w:hint="eastAsia" w:eastAsiaTheme="minorEastAsia"/>
                <w:lang w:eastAsia="zh-CN"/>
              </w:rPr>
            </w:pPr>
            <w:r>
              <w:rPr>
                <w:rFonts w:hint="eastAsia"/>
                <w:lang w:eastAsia="zh-CN"/>
              </w:rPr>
              <w:t>公开乡镇工作日常动态</w:t>
            </w:r>
          </w:p>
        </w:tc>
        <w:tc>
          <w:tcPr>
            <w:tcW w:w="114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103B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lang w:eastAsia="zh-CN"/>
              </w:rPr>
              <w:t>大谢集</w:t>
            </w:r>
            <w:r>
              <w:rPr>
                <w:rFonts w:hint="eastAsia" w:ascii="宋体" w:hAnsi="宋体" w:eastAsia="宋体" w:cs="宋体"/>
                <w:i w:val="0"/>
                <w:caps w:val="0"/>
                <w:color w:val="000000"/>
                <w:spacing w:val="0"/>
                <w:sz w:val="21"/>
                <w:szCs w:val="21"/>
                <w:vertAlign w:val="baseline"/>
              </w:rPr>
              <w:t>镇</w:t>
            </w:r>
          </w:p>
          <w:p w14:paraId="108A9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人民政府</w:t>
            </w:r>
          </w:p>
        </w:tc>
        <w:tc>
          <w:tcPr>
            <w:tcW w:w="124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2E05C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4"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自该政府信</w:t>
            </w:r>
          </w:p>
          <w:p w14:paraId="1BB5A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息形成或者</w:t>
            </w:r>
          </w:p>
          <w:p w14:paraId="31D14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0" w:afterAutospacing="0"/>
              <w:ind w:left="94" w:right="0"/>
              <w:textAlignment w:val="baseline"/>
            </w:pPr>
            <w:r>
              <w:rPr>
                <w:rFonts w:hint="eastAsia" w:ascii="宋体" w:hAnsi="宋体" w:eastAsia="宋体" w:cs="宋体"/>
                <w:i w:val="0"/>
                <w:caps w:val="0"/>
                <w:color w:val="000000"/>
                <w:spacing w:val="0"/>
                <w:sz w:val="21"/>
                <w:szCs w:val="21"/>
                <w:vertAlign w:val="baseline"/>
              </w:rPr>
              <w:t>变更之日起</w:t>
            </w:r>
          </w:p>
          <w:p w14:paraId="7FB09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9" w:beforeAutospacing="0" w:after="0" w:afterAutospacing="0"/>
              <w:ind w:right="0"/>
              <w:textAlignment w:val="baseline"/>
            </w:pPr>
            <w:r>
              <w:rPr>
                <w:rFonts w:hint="eastAsia" w:ascii="宋体" w:hAnsi="宋体" w:eastAsia="宋体" w:cs="宋体"/>
                <w:i w:val="0"/>
                <w:caps w:val="0"/>
                <w:color w:val="000000"/>
                <w:spacing w:val="0"/>
                <w:sz w:val="21"/>
                <w:szCs w:val="21"/>
                <w:vertAlign w:val="baseline"/>
                <w:lang w:val="en-US" w:eastAsia="zh-CN"/>
              </w:rPr>
              <w:t>5</w:t>
            </w:r>
            <w:r>
              <w:rPr>
                <w:rFonts w:hint="eastAsia" w:ascii="宋体" w:hAnsi="宋体" w:eastAsia="宋体" w:cs="宋体"/>
                <w:i w:val="0"/>
                <w:caps w:val="0"/>
                <w:color w:val="000000"/>
                <w:spacing w:val="0"/>
                <w:sz w:val="21"/>
                <w:szCs w:val="21"/>
                <w:vertAlign w:val="baseline"/>
              </w:rPr>
              <w:t>个工作日内：长期公示</w:t>
            </w:r>
          </w:p>
        </w:tc>
        <w:tc>
          <w:tcPr>
            <w:tcW w:w="166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29BDA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center"/>
              <w:textAlignment w:val="baseline"/>
            </w:pPr>
          </w:p>
          <w:p w14:paraId="66291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86" w:right="0"/>
              <w:jc w:val="center"/>
              <w:textAlignment w:val="baseline"/>
            </w:pPr>
            <w:r>
              <w:rPr>
                <w:rFonts w:hint="eastAsia" w:ascii="宋体" w:hAnsi="宋体" w:eastAsia="宋体" w:cs="宋体"/>
                <w:i w:val="0"/>
                <w:caps w:val="0"/>
                <w:color w:val="000000"/>
                <w:spacing w:val="0"/>
                <w:sz w:val="21"/>
                <w:szCs w:val="21"/>
                <w:vertAlign w:val="baseline"/>
              </w:rPr>
              <w:t>全社会范围主动公开</w:t>
            </w:r>
          </w:p>
        </w:tc>
        <w:tc>
          <w:tcPr>
            <w:tcW w:w="0" w:type="auto"/>
            <w:tcBorders>
              <w:top w:val="nil"/>
              <w:left w:val="nil"/>
              <w:bottom w:val="single" w:color="auto" w:sz="8" w:space="0"/>
              <w:right w:val="nil"/>
            </w:tcBorders>
            <w:shd w:val="clear" w:color="auto" w:fill="FFFFFF"/>
            <w:tcMar>
              <w:top w:w="0" w:type="dxa"/>
              <w:left w:w="0" w:type="dxa"/>
              <w:bottom w:w="0" w:type="dxa"/>
              <w:right w:w="0" w:type="dxa"/>
            </w:tcMar>
            <w:vAlign w:val="top"/>
          </w:tcPr>
          <w:p w14:paraId="5EBAD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ind w:left="67" w:right="0"/>
              <w:textAlignment w:val="baseline"/>
            </w:pPr>
            <w:r>
              <w:rPr>
                <w:rFonts w:hint="eastAsia" w:ascii="宋体" w:hAnsi="宋体" w:eastAsia="宋体" w:cs="宋体"/>
                <w:i w:val="0"/>
                <w:caps w:val="0"/>
                <w:color w:val="000000"/>
                <w:spacing w:val="0"/>
                <w:sz w:val="21"/>
                <w:szCs w:val="21"/>
                <w:vertAlign w:val="baseline"/>
              </w:rPr>
              <w:t>■政府网站</w:t>
            </w:r>
          </w:p>
          <w:p w14:paraId="7EC2C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 w:beforeAutospacing="0" w:after="0" w:afterAutospacing="0"/>
              <w:ind w:left="67" w:right="0"/>
              <w:textAlignment w:val="baseline"/>
            </w:pPr>
            <w:r>
              <w:rPr>
                <w:rFonts w:hint="eastAsia" w:ascii="宋体" w:hAnsi="宋体" w:eastAsia="宋体" w:cs="宋体"/>
                <w:i w:val="0"/>
                <w:caps w:val="0"/>
                <w:color w:val="000000"/>
                <w:spacing w:val="0"/>
                <w:sz w:val="21"/>
                <w:szCs w:val="21"/>
                <w:vertAlign w:val="baseline"/>
              </w:rPr>
              <w:t>口广播电视</w:t>
            </w:r>
          </w:p>
          <w:p w14:paraId="56E33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56" w:right="272"/>
              <w:textAlignment w:val="baseline"/>
            </w:pPr>
            <w:r>
              <w:rPr>
                <w:rFonts w:hint="eastAsia" w:ascii="宋体" w:hAnsi="宋体" w:eastAsia="宋体" w:cs="宋体"/>
                <w:i w:val="0"/>
                <w:caps w:val="0"/>
                <w:color w:val="000000"/>
                <w:spacing w:val="0"/>
                <w:sz w:val="21"/>
                <w:szCs w:val="21"/>
                <w:vertAlign w:val="baseline"/>
              </w:rPr>
              <w:t>口政务公开专区口办事大厅</w:t>
            </w:r>
          </w:p>
          <w:p w14:paraId="4E24D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77" w:right="0"/>
              <w:textAlignment w:val="baseline"/>
            </w:pPr>
            <w:r>
              <w:rPr>
                <w:rFonts w:hint="eastAsia" w:ascii="宋体" w:hAnsi="宋体" w:eastAsia="宋体" w:cs="宋体"/>
                <w:i w:val="0"/>
                <w:caps w:val="0"/>
                <w:color w:val="000000"/>
                <w:spacing w:val="0"/>
                <w:sz w:val="21"/>
                <w:szCs w:val="21"/>
                <w:vertAlign w:val="baseline"/>
              </w:rPr>
              <w:t>□公共图书馆</w:t>
            </w:r>
          </w:p>
        </w:tc>
        <w:tc>
          <w:tcPr>
            <w:tcW w:w="0" w:type="auto"/>
            <w:tcBorders>
              <w:top w:val="nil"/>
              <w:left w:val="nil"/>
              <w:bottom w:val="single" w:color="auto" w:sz="8" w:space="0"/>
              <w:right w:val="single" w:color="auto" w:sz="8" w:space="0"/>
            </w:tcBorders>
            <w:shd w:val="clear" w:color="auto" w:fill="FFFFFF"/>
            <w:tcMar>
              <w:top w:w="0" w:type="dxa"/>
              <w:left w:w="0" w:type="dxa"/>
              <w:bottom w:w="0" w:type="dxa"/>
              <w:right w:w="0" w:type="dxa"/>
            </w:tcMar>
            <w:vAlign w:val="top"/>
          </w:tcPr>
          <w:p w14:paraId="6DBDF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ind w:left="283" w:right="0"/>
              <w:textAlignment w:val="baseline"/>
            </w:pPr>
            <w:r>
              <w:rPr>
                <w:rFonts w:hint="eastAsia" w:ascii="宋体" w:hAnsi="宋体" w:eastAsia="宋体" w:cs="宋体"/>
                <w:i w:val="0"/>
                <w:caps w:val="0"/>
                <w:color w:val="000000"/>
                <w:spacing w:val="0"/>
                <w:sz w:val="21"/>
                <w:szCs w:val="21"/>
                <w:vertAlign w:val="baseline"/>
              </w:rPr>
              <w:t>口政府公报</w:t>
            </w:r>
          </w:p>
          <w:p w14:paraId="5F245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272" w:right="0"/>
              <w:textAlignment w:val="baseline"/>
            </w:pPr>
            <w:r>
              <w:rPr>
                <w:rFonts w:hint="eastAsia" w:ascii="宋体" w:hAnsi="宋体" w:eastAsia="宋体" w:cs="宋体"/>
                <w:i w:val="0"/>
                <w:caps w:val="0"/>
                <w:color w:val="000000"/>
                <w:spacing w:val="0"/>
                <w:sz w:val="21"/>
                <w:szCs w:val="21"/>
                <w:vertAlign w:val="baseline"/>
              </w:rPr>
              <w:t>口纸质媒体</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口获取权限可控的信息平台</w:t>
            </w:r>
          </w:p>
          <w:p w14:paraId="76D27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 w:beforeAutospacing="0" w:after="0" w:afterAutospacing="0"/>
              <w:ind w:left="303" w:right="292" w:firstLine="0"/>
              <w:textAlignment w:val="baseline"/>
            </w:pPr>
            <w:r>
              <w:rPr>
                <w:rFonts w:hint="eastAsia" w:ascii="宋体" w:hAnsi="宋体" w:eastAsia="宋体" w:cs="宋体"/>
                <w:i w:val="0"/>
                <w:caps w:val="0"/>
                <w:color w:val="000000"/>
                <w:spacing w:val="0"/>
                <w:sz w:val="21"/>
                <w:szCs w:val="21"/>
                <w:vertAlign w:val="baseline"/>
              </w:rPr>
              <w:t>口便民服务窗口</w:t>
            </w:r>
          </w:p>
          <w:p w14:paraId="11DB0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272" w:right="0"/>
              <w:textAlignment w:val="baseline"/>
            </w:pPr>
            <w:r>
              <w:rPr>
                <w:rFonts w:hint="eastAsia" w:ascii="宋体" w:hAnsi="宋体" w:eastAsia="宋体" w:cs="宋体"/>
                <w:i w:val="0"/>
                <w:caps w:val="0"/>
                <w:color w:val="000000"/>
                <w:spacing w:val="0"/>
                <w:sz w:val="21"/>
                <w:szCs w:val="21"/>
                <w:vertAlign w:val="baseline"/>
              </w:rPr>
              <w:t>口国家档案馆口其他</w:t>
            </w:r>
          </w:p>
        </w:tc>
        <w:tc>
          <w:tcPr>
            <w:tcW w:w="0" w:type="auto"/>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D7FE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0" w:right="144"/>
              <w:jc w:val="center"/>
              <w:textAlignment w:val="baseline"/>
              <w:rPr>
                <w:rFonts w:hint="eastAsia" w:eastAsiaTheme="minorEastAsia"/>
                <w:lang w:eastAsia="zh-CN"/>
              </w:rPr>
            </w:pPr>
            <w:r>
              <w:rPr>
                <w:rFonts w:hint="eastAsia" w:ascii="宋体" w:hAnsi="宋体" w:eastAsia="宋体" w:cs="宋体"/>
                <w:i w:val="0"/>
                <w:caps w:val="0"/>
                <w:color w:val="000000"/>
                <w:spacing w:val="0"/>
                <w:sz w:val="21"/>
                <w:szCs w:val="21"/>
                <w:vertAlign w:val="baseline"/>
                <w:lang w:eastAsia="zh-CN"/>
              </w:rPr>
              <w:t>党政办公室</w:t>
            </w:r>
          </w:p>
        </w:tc>
      </w:tr>
      <w:tr w14:paraId="34C588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06" w:hRule="atLeast"/>
          <w:tblCellSpacing w:w="0" w:type="dxa"/>
        </w:trPr>
        <w:tc>
          <w:tcPr>
            <w:tcW w:w="1047"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11EB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pPr>
            <w:r>
              <w:rPr>
                <w:rFonts w:hint="eastAsia" w:ascii="宋体" w:hAnsi="宋体" w:eastAsia="宋体" w:cs="宋体"/>
                <w:i w:val="0"/>
                <w:caps w:val="0"/>
                <w:color w:val="000000"/>
                <w:spacing w:val="0"/>
                <w:kern w:val="0"/>
                <w:sz w:val="21"/>
                <w:szCs w:val="21"/>
                <w:vertAlign w:val="baseline"/>
                <w:lang w:val="en-US" w:eastAsia="zh-CN" w:bidi="ar"/>
              </w:rPr>
              <w:t>规划计划</w:t>
            </w:r>
          </w:p>
        </w:tc>
        <w:tc>
          <w:tcPr>
            <w:tcW w:w="1202"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FC7A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相关政策</w:t>
            </w:r>
          </w:p>
        </w:tc>
        <w:tc>
          <w:tcPr>
            <w:tcW w:w="405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3A770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5"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6A226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5" w:lineRule="atLeast"/>
              <w:ind w:left="0" w:right="0"/>
              <w:jc w:val="left"/>
              <w:textAlignment w:val="baseline"/>
            </w:pPr>
            <w:r>
              <w:rPr>
                <w:rFonts w:hint="default" w:ascii="Arial" w:hAnsi="Arial" w:eastAsia="微软雅黑" w:cs="Arial"/>
                <w:i w:val="0"/>
                <w:caps w:val="0"/>
                <w:color w:val="000000"/>
                <w:spacing w:val="0"/>
                <w:kern w:val="0"/>
                <w:sz w:val="21"/>
                <w:szCs w:val="21"/>
                <w:vertAlign w:val="baseline"/>
                <w:lang w:val="en-US" w:eastAsia="zh-CN" w:bidi="ar"/>
              </w:rPr>
              <w:t> </w:t>
            </w:r>
          </w:p>
          <w:p w14:paraId="424F3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32" w:right="0"/>
              <w:jc w:val="center"/>
              <w:textAlignment w:val="baseline"/>
              <w:rPr>
                <w:rFonts w:hint="eastAsia" w:ascii="宋体" w:hAnsi="宋体" w:eastAsia="宋体" w:cs="宋体"/>
                <w:i w:val="0"/>
                <w:caps w:val="0"/>
                <w:color w:val="000000"/>
                <w:spacing w:val="0"/>
                <w:sz w:val="21"/>
                <w:szCs w:val="21"/>
                <w:vertAlign w:val="baseline"/>
              </w:rPr>
            </w:pPr>
          </w:p>
          <w:p w14:paraId="00FDC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32" w:right="0"/>
              <w:jc w:val="center"/>
              <w:textAlignment w:val="baseline"/>
            </w:pPr>
            <w:r>
              <w:rPr>
                <w:rFonts w:hint="eastAsia" w:ascii="宋体" w:hAnsi="宋体" w:eastAsia="宋体" w:cs="宋体"/>
                <w:i w:val="0"/>
                <w:caps w:val="0"/>
                <w:color w:val="000000"/>
                <w:spacing w:val="0"/>
                <w:sz w:val="21"/>
                <w:szCs w:val="21"/>
                <w:vertAlign w:val="baseline"/>
              </w:rPr>
              <w:t>各类规划计划实施措施和配套政策</w:t>
            </w:r>
          </w:p>
        </w:tc>
        <w:tc>
          <w:tcPr>
            <w:tcW w:w="1140"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3095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lang w:eastAsia="zh-CN"/>
              </w:rPr>
              <w:t>大谢集</w:t>
            </w:r>
            <w:r>
              <w:rPr>
                <w:rFonts w:hint="eastAsia" w:ascii="宋体" w:hAnsi="宋体" w:eastAsia="宋体" w:cs="宋体"/>
                <w:i w:val="0"/>
                <w:caps w:val="0"/>
                <w:color w:val="000000"/>
                <w:spacing w:val="0"/>
                <w:sz w:val="21"/>
                <w:szCs w:val="21"/>
                <w:vertAlign w:val="baseline"/>
              </w:rPr>
              <w:t>镇</w:t>
            </w:r>
          </w:p>
          <w:p w14:paraId="3C4D5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rPr>
              <w:t>人民政府</w:t>
            </w:r>
          </w:p>
        </w:tc>
        <w:tc>
          <w:tcPr>
            <w:tcW w:w="124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43FD7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2" w:beforeAutospacing="0" w:after="0" w:afterAutospacing="0"/>
              <w:ind w:left="86" w:right="0"/>
              <w:textAlignment w:val="baseline"/>
            </w:pPr>
            <w:r>
              <w:rPr>
                <w:rFonts w:hint="eastAsia" w:ascii="宋体" w:hAnsi="宋体" w:eastAsia="宋体" w:cs="宋体"/>
                <w:i w:val="0"/>
                <w:caps w:val="0"/>
                <w:color w:val="000000"/>
                <w:spacing w:val="0"/>
                <w:sz w:val="21"/>
                <w:szCs w:val="21"/>
                <w:vertAlign w:val="baseline"/>
              </w:rPr>
              <w:t>自该政府信</w:t>
            </w:r>
          </w:p>
          <w:p w14:paraId="0F3E3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86" w:right="0"/>
              <w:textAlignment w:val="baseline"/>
            </w:pPr>
            <w:r>
              <w:rPr>
                <w:rFonts w:hint="eastAsia" w:ascii="宋体" w:hAnsi="宋体" w:eastAsia="宋体" w:cs="宋体"/>
                <w:i w:val="0"/>
                <w:caps w:val="0"/>
                <w:color w:val="000000"/>
                <w:spacing w:val="0"/>
                <w:sz w:val="21"/>
                <w:szCs w:val="21"/>
                <w:vertAlign w:val="baseline"/>
              </w:rPr>
              <w:t>息形成或者</w:t>
            </w:r>
          </w:p>
          <w:p w14:paraId="22A67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6" w:right="0"/>
              <w:textAlignment w:val="baseline"/>
            </w:pPr>
            <w:r>
              <w:rPr>
                <w:rFonts w:hint="eastAsia" w:ascii="宋体" w:hAnsi="宋体" w:eastAsia="宋体" w:cs="宋体"/>
                <w:i w:val="0"/>
                <w:caps w:val="0"/>
                <w:color w:val="000000"/>
                <w:spacing w:val="0"/>
                <w:sz w:val="21"/>
                <w:szCs w:val="21"/>
                <w:vertAlign w:val="baseline"/>
              </w:rPr>
              <w:t>变更之日起</w:t>
            </w:r>
          </w:p>
          <w:p w14:paraId="63A0A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ind w:left="86" w:right="0"/>
              <w:textAlignment w:val="baseline"/>
            </w:pPr>
            <w:r>
              <w:rPr>
                <w:rFonts w:hint="eastAsia" w:ascii="宋体" w:hAnsi="宋体" w:eastAsia="宋体" w:cs="宋体"/>
                <w:i w:val="0"/>
                <w:caps w:val="0"/>
                <w:color w:val="000000"/>
                <w:spacing w:val="0"/>
                <w:sz w:val="21"/>
                <w:szCs w:val="21"/>
                <w:vertAlign w:val="baseline"/>
              </w:rPr>
              <w:t>20个工作日</w:t>
            </w:r>
          </w:p>
          <w:p w14:paraId="31CBC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6" w:right="0"/>
              <w:textAlignment w:val="baseline"/>
            </w:pPr>
            <w:r>
              <w:rPr>
                <w:rFonts w:hint="eastAsia" w:ascii="宋体" w:hAnsi="宋体" w:eastAsia="宋体" w:cs="宋体"/>
                <w:i w:val="0"/>
                <w:caps w:val="0"/>
                <w:color w:val="000000"/>
                <w:spacing w:val="0"/>
                <w:sz w:val="21"/>
                <w:szCs w:val="21"/>
                <w:vertAlign w:val="baseline"/>
              </w:rPr>
              <w:t>内；定期清</w:t>
            </w:r>
          </w:p>
          <w:p w14:paraId="3A5F7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 w:beforeAutospacing="0" w:after="0" w:afterAutospacing="0"/>
              <w:ind w:right="0"/>
              <w:textAlignment w:val="baseline"/>
            </w:pPr>
            <w:r>
              <w:rPr>
                <w:rFonts w:hint="eastAsia" w:ascii="宋体" w:hAnsi="宋体" w:eastAsia="宋体" w:cs="宋体"/>
                <w:i w:val="0"/>
                <w:caps w:val="0"/>
                <w:color w:val="000000"/>
                <w:spacing w:val="0"/>
                <w:sz w:val="21"/>
                <w:szCs w:val="21"/>
                <w:vertAlign w:val="baseline"/>
              </w:rPr>
              <w:t>理</w:t>
            </w:r>
          </w:p>
        </w:tc>
        <w:tc>
          <w:tcPr>
            <w:tcW w:w="1661"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5C283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jc w:val="center"/>
              <w:textAlignment w:val="baseline"/>
            </w:pPr>
          </w:p>
          <w:p w14:paraId="51B83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5" w:lineRule="atLeast"/>
              <w:ind w:left="0" w:right="0"/>
              <w:jc w:val="center"/>
              <w:textAlignment w:val="baseline"/>
            </w:pPr>
          </w:p>
          <w:p w14:paraId="6E44A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86" w:right="0"/>
              <w:jc w:val="center"/>
              <w:textAlignment w:val="baseline"/>
            </w:pPr>
            <w:r>
              <w:rPr>
                <w:rFonts w:hint="eastAsia" w:ascii="宋体" w:hAnsi="宋体" w:eastAsia="宋体" w:cs="宋体"/>
                <w:i w:val="0"/>
                <w:caps w:val="0"/>
                <w:color w:val="000000"/>
                <w:spacing w:val="0"/>
                <w:sz w:val="21"/>
                <w:szCs w:val="21"/>
                <w:vertAlign w:val="baseline"/>
              </w:rPr>
              <w:t>全社会范围主动公开</w:t>
            </w:r>
          </w:p>
        </w:tc>
        <w:tc>
          <w:tcPr>
            <w:tcW w:w="0" w:type="auto"/>
            <w:tcBorders>
              <w:top w:val="nil"/>
              <w:left w:val="single" w:color="000000" w:sz="8" w:space="0"/>
              <w:bottom w:val="single" w:color="000000" w:sz="8" w:space="0"/>
              <w:right w:val="nil"/>
            </w:tcBorders>
            <w:shd w:val="clear" w:color="auto" w:fill="FFFFFF"/>
            <w:tcMar>
              <w:top w:w="0" w:type="dxa"/>
              <w:left w:w="0" w:type="dxa"/>
              <w:bottom w:w="0" w:type="dxa"/>
              <w:right w:w="0" w:type="dxa"/>
            </w:tcMar>
            <w:vAlign w:val="top"/>
          </w:tcPr>
          <w:p w14:paraId="21CFE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ind w:left="67" w:right="0"/>
              <w:textAlignment w:val="baseline"/>
            </w:pPr>
            <w:r>
              <w:rPr>
                <w:rFonts w:hint="eastAsia" w:ascii="宋体" w:hAnsi="宋体" w:eastAsia="宋体" w:cs="宋体"/>
                <w:i w:val="0"/>
                <w:caps w:val="0"/>
                <w:color w:val="000000"/>
                <w:spacing w:val="0"/>
                <w:sz w:val="21"/>
                <w:szCs w:val="21"/>
                <w:vertAlign w:val="baseline"/>
              </w:rPr>
              <w:t>■政府网站</w:t>
            </w:r>
          </w:p>
          <w:p w14:paraId="1F5B4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 w:beforeAutospacing="0" w:after="0" w:afterAutospacing="0"/>
              <w:ind w:left="67" w:right="0"/>
              <w:textAlignment w:val="baseline"/>
            </w:pPr>
            <w:r>
              <w:rPr>
                <w:rFonts w:hint="eastAsia" w:ascii="宋体" w:hAnsi="宋体" w:eastAsia="宋体" w:cs="宋体"/>
                <w:i w:val="0"/>
                <w:caps w:val="0"/>
                <w:color w:val="000000"/>
                <w:spacing w:val="0"/>
                <w:sz w:val="21"/>
                <w:szCs w:val="21"/>
                <w:vertAlign w:val="baseline"/>
              </w:rPr>
              <w:t>口广播电视</w:t>
            </w:r>
          </w:p>
          <w:p w14:paraId="04456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left="56" w:right="272"/>
              <w:textAlignment w:val="baseline"/>
            </w:pPr>
            <w:r>
              <w:rPr>
                <w:rFonts w:hint="eastAsia" w:ascii="宋体" w:hAnsi="宋体" w:eastAsia="宋体" w:cs="宋体"/>
                <w:i w:val="0"/>
                <w:caps w:val="0"/>
                <w:color w:val="000000"/>
                <w:spacing w:val="0"/>
                <w:sz w:val="21"/>
                <w:szCs w:val="21"/>
                <w:vertAlign w:val="baseline"/>
              </w:rPr>
              <w:t>口政务公开专区口办事大厅</w:t>
            </w:r>
          </w:p>
          <w:p w14:paraId="3C6A7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77" w:right="0"/>
              <w:textAlignment w:val="baseline"/>
            </w:pPr>
            <w:r>
              <w:rPr>
                <w:rFonts w:hint="eastAsia" w:ascii="宋体" w:hAnsi="宋体" w:eastAsia="宋体" w:cs="宋体"/>
                <w:i w:val="0"/>
                <w:caps w:val="0"/>
                <w:color w:val="000000"/>
                <w:spacing w:val="0"/>
                <w:sz w:val="21"/>
                <w:szCs w:val="21"/>
                <w:vertAlign w:val="baseline"/>
              </w:rPr>
              <w:t>□公共图书馆</w:t>
            </w:r>
          </w:p>
        </w:tc>
        <w:tc>
          <w:tcPr>
            <w:tcW w:w="0" w:type="auto"/>
            <w:tcBorders>
              <w:top w:val="nil"/>
              <w:left w:val="nil"/>
              <w:bottom w:val="single" w:color="000000" w:sz="8" w:space="0"/>
              <w:right w:val="single" w:color="000000" w:sz="8" w:space="0"/>
            </w:tcBorders>
            <w:shd w:val="clear" w:color="auto" w:fill="FFFFFF"/>
            <w:tcMar>
              <w:top w:w="0" w:type="dxa"/>
              <w:left w:w="0" w:type="dxa"/>
              <w:bottom w:w="0" w:type="dxa"/>
              <w:right w:w="0" w:type="dxa"/>
            </w:tcMar>
            <w:vAlign w:val="top"/>
          </w:tcPr>
          <w:p w14:paraId="4995A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ind w:left="283" w:right="0"/>
              <w:textAlignment w:val="baseline"/>
            </w:pPr>
            <w:r>
              <w:rPr>
                <w:rFonts w:hint="eastAsia" w:ascii="宋体" w:hAnsi="宋体" w:eastAsia="宋体" w:cs="宋体"/>
                <w:i w:val="0"/>
                <w:caps w:val="0"/>
                <w:color w:val="000000"/>
                <w:spacing w:val="0"/>
                <w:sz w:val="21"/>
                <w:szCs w:val="21"/>
                <w:vertAlign w:val="baseline"/>
              </w:rPr>
              <w:t>口政府公报</w:t>
            </w:r>
          </w:p>
          <w:p w14:paraId="62C47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272" w:right="0"/>
              <w:textAlignment w:val="baseline"/>
            </w:pPr>
            <w:r>
              <w:rPr>
                <w:rFonts w:hint="eastAsia" w:ascii="宋体" w:hAnsi="宋体" w:eastAsia="宋体" w:cs="宋体"/>
                <w:i w:val="0"/>
                <w:caps w:val="0"/>
                <w:color w:val="000000"/>
                <w:spacing w:val="0"/>
                <w:sz w:val="21"/>
                <w:szCs w:val="21"/>
                <w:vertAlign w:val="baseline"/>
              </w:rPr>
              <w:t>口纸质媒体</w:t>
            </w:r>
            <w:r>
              <w:rPr>
                <w:rFonts w:hint="eastAsia" w:ascii="宋体" w:hAnsi="宋体" w:eastAsia="宋体" w:cs="宋体"/>
                <w:i w:val="0"/>
                <w:caps w:val="0"/>
                <w:color w:val="000000"/>
                <w:spacing w:val="0"/>
                <w:sz w:val="21"/>
                <w:szCs w:val="21"/>
                <w:vertAlign w:val="baseline"/>
              </w:rPr>
              <w:br w:type="textWrapping"/>
            </w:r>
            <w:r>
              <w:rPr>
                <w:rFonts w:hint="eastAsia" w:ascii="宋体" w:hAnsi="宋体" w:eastAsia="宋体" w:cs="宋体"/>
                <w:i w:val="0"/>
                <w:caps w:val="0"/>
                <w:color w:val="000000"/>
                <w:spacing w:val="0"/>
                <w:sz w:val="21"/>
                <w:szCs w:val="21"/>
                <w:vertAlign w:val="baseline"/>
              </w:rPr>
              <w:t>口获取权限可控的信息平台</w:t>
            </w:r>
          </w:p>
          <w:p w14:paraId="6148D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 w:beforeAutospacing="0" w:after="0" w:afterAutospacing="0"/>
              <w:ind w:left="303" w:right="292" w:firstLine="0"/>
              <w:textAlignment w:val="baseline"/>
            </w:pPr>
            <w:r>
              <w:rPr>
                <w:rFonts w:hint="eastAsia" w:ascii="宋体" w:hAnsi="宋体" w:eastAsia="宋体" w:cs="宋体"/>
                <w:i w:val="0"/>
                <w:caps w:val="0"/>
                <w:color w:val="000000"/>
                <w:spacing w:val="0"/>
                <w:sz w:val="21"/>
                <w:szCs w:val="21"/>
                <w:vertAlign w:val="baseline"/>
              </w:rPr>
              <w:t>口便民服务窗口</w:t>
            </w:r>
          </w:p>
          <w:p w14:paraId="28B3D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ind w:left="272" w:right="0"/>
              <w:textAlignment w:val="baseline"/>
            </w:pPr>
            <w:r>
              <w:rPr>
                <w:rFonts w:hint="eastAsia" w:ascii="宋体" w:hAnsi="宋体" w:eastAsia="宋体" w:cs="宋体"/>
                <w:i w:val="0"/>
                <w:caps w:val="0"/>
                <w:color w:val="000000"/>
                <w:spacing w:val="0"/>
                <w:sz w:val="21"/>
                <w:szCs w:val="21"/>
                <w:vertAlign w:val="baseline"/>
              </w:rPr>
              <w:t>口国家档案馆口其他</w:t>
            </w:r>
          </w:p>
        </w:tc>
        <w:tc>
          <w:tcPr>
            <w:tcW w:w="0" w:type="auto"/>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D78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54"/>
              <w:jc w:val="center"/>
              <w:textAlignment w:val="baseline"/>
            </w:pPr>
            <w:r>
              <w:rPr>
                <w:rFonts w:hint="eastAsia" w:ascii="宋体" w:hAnsi="宋体" w:eastAsia="宋体" w:cs="宋体"/>
                <w:i w:val="0"/>
                <w:caps w:val="0"/>
                <w:color w:val="000000"/>
                <w:spacing w:val="0"/>
                <w:sz w:val="21"/>
                <w:szCs w:val="21"/>
                <w:vertAlign w:val="baseline"/>
              </w:rPr>
              <w:t>党政办公室</w:t>
            </w:r>
          </w:p>
        </w:tc>
      </w:tr>
      <w:tr w14:paraId="5ABEB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06" w:hRule="atLeast"/>
          <w:tblCellSpacing w:w="0" w:type="dxa"/>
        </w:trPr>
        <w:tc>
          <w:tcPr>
            <w:tcW w:w="104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BDF45F">
            <w:pPr>
              <w:jc w:val="center"/>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color w:val="000000"/>
                <w:kern w:val="0"/>
                <w:sz w:val="21"/>
                <w:szCs w:val="21"/>
              </w:rPr>
              <w:t>其他法定内容</w:t>
            </w:r>
          </w:p>
        </w:tc>
        <w:tc>
          <w:tcPr>
            <w:tcW w:w="1202"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6D8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rPr>
                <w:rFonts w:hint="eastAsia" w:asciiTheme="minorEastAsia" w:hAnsiTheme="minorEastAsia" w:eastAsiaTheme="minorEastAsia" w:cstheme="minorEastAsia"/>
                <w:i w:val="0"/>
                <w:caps w:val="0"/>
                <w:color w:val="000000"/>
                <w:spacing w:val="0"/>
                <w:sz w:val="21"/>
                <w:szCs w:val="21"/>
                <w:vertAlign w:val="baseline"/>
              </w:rPr>
            </w:pPr>
            <w:r>
              <w:rPr>
                <w:rFonts w:hint="eastAsia" w:asciiTheme="minorEastAsia" w:hAnsiTheme="minorEastAsia" w:eastAsiaTheme="minorEastAsia" w:cstheme="minorEastAsia"/>
                <w:color w:val="000000"/>
                <w:kern w:val="0"/>
                <w:sz w:val="21"/>
                <w:szCs w:val="21"/>
              </w:rPr>
              <w:t>人大代表建议、政协提案办理结果</w:t>
            </w:r>
          </w:p>
        </w:tc>
        <w:tc>
          <w:tcPr>
            <w:tcW w:w="4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5E91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32" w:right="0"/>
              <w:jc w:val="center"/>
              <w:textAlignment w:val="baseline"/>
              <w:rPr>
                <w:rFonts w:hint="eastAsia" w:asciiTheme="minorEastAsia" w:hAnsiTheme="minorEastAsia" w:eastAsiaTheme="minorEastAsia" w:cstheme="minorEastAsia"/>
                <w:i w:val="0"/>
                <w:caps w:val="0"/>
                <w:color w:val="000000"/>
                <w:spacing w:val="0"/>
                <w:sz w:val="21"/>
                <w:szCs w:val="21"/>
                <w:vertAlign w:val="baseline"/>
              </w:rPr>
            </w:pPr>
            <w:r>
              <w:rPr>
                <w:rFonts w:hint="eastAsia" w:asciiTheme="minorEastAsia" w:hAnsiTheme="minorEastAsia" w:eastAsiaTheme="minorEastAsia" w:cstheme="minorEastAsia"/>
                <w:color w:val="000000"/>
                <w:kern w:val="0"/>
                <w:sz w:val="21"/>
                <w:szCs w:val="21"/>
              </w:rPr>
              <w:t>人大代表建议办理答复结果；政协提案办理结果</w:t>
            </w:r>
          </w:p>
        </w:tc>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728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pPr>
            <w:r>
              <w:rPr>
                <w:rFonts w:hint="eastAsia" w:ascii="宋体" w:hAnsi="宋体" w:eastAsia="宋体" w:cs="宋体"/>
                <w:i w:val="0"/>
                <w:caps w:val="0"/>
                <w:color w:val="000000"/>
                <w:spacing w:val="0"/>
                <w:sz w:val="21"/>
                <w:szCs w:val="21"/>
                <w:vertAlign w:val="baseline"/>
                <w:lang w:eastAsia="zh-CN"/>
              </w:rPr>
              <w:t>大谢集</w:t>
            </w:r>
            <w:r>
              <w:rPr>
                <w:rFonts w:hint="eastAsia" w:ascii="宋体" w:hAnsi="宋体" w:eastAsia="宋体" w:cs="宋体"/>
                <w:i w:val="0"/>
                <w:caps w:val="0"/>
                <w:color w:val="000000"/>
                <w:spacing w:val="0"/>
                <w:sz w:val="21"/>
                <w:szCs w:val="21"/>
                <w:vertAlign w:val="baseline"/>
              </w:rPr>
              <w:t>镇</w:t>
            </w:r>
          </w:p>
          <w:p w14:paraId="0AB9A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0" w:right="0"/>
              <w:jc w:val="center"/>
              <w:textAlignment w:val="baseline"/>
              <w:rPr>
                <w:rFonts w:hint="eastAsia" w:asciiTheme="minorEastAsia" w:hAnsiTheme="minorEastAsia" w:eastAsiaTheme="minorEastAsia" w:cstheme="minorEastAsia"/>
                <w:i w:val="0"/>
                <w:caps w:val="0"/>
                <w:color w:val="000000"/>
                <w:spacing w:val="0"/>
                <w:sz w:val="21"/>
                <w:szCs w:val="21"/>
                <w:vertAlign w:val="baseline"/>
              </w:rPr>
            </w:pPr>
            <w:r>
              <w:rPr>
                <w:rFonts w:hint="eastAsia" w:ascii="宋体" w:hAnsi="宋体" w:eastAsia="宋体" w:cs="宋体"/>
                <w:i w:val="0"/>
                <w:caps w:val="0"/>
                <w:color w:val="000000"/>
                <w:spacing w:val="0"/>
                <w:sz w:val="21"/>
                <w:szCs w:val="21"/>
                <w:vertAlign w:val="baseline"/>
              </w:rPr>
              <w:t>人民政府</w:t>
            </w:r>
          </w:p>
        </w:tc>
        <w:tc>
          <w:tcPr>
            <w:tcW w:w="12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F84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 w:right="0" w:firstLine="79"/>
              <w:jc w:val="center"/>
              <w:textAlignment w:val="baseline"/>
              <w:rPr>
                <w:rFonts w:hint="eastAsia" w:asciiTheme="minorEastAsia" w:hAnsiTheme="minorEastAsia" w:eastAsiaTheme="minorEastAsia" w:cstheme="minorEastAsia"/>
                <w:i w:val="0"/>
                <w:caps w:val="0"/>
                <w:color w:val="000000"/>
                <w:spacing w:val="0"/>
                <w:sz w:val="21"/>
                <w:szCs w:val="21"/>
                <w:vertAlign w:val="baseline"/>
              </w:rPr>
            </w:pPr>
            <w:r>
              <w:rPr>
                <w:rFonts w:hint="eastAsia" w:asciiTheme="minorEastAsia" w:hAnsiTheme="minorEastAsia" w:eastAsiaTheme="minorEastAsia" w:cstheme="minorEastAsia"/>
                <w:color w:val="000000"/>
                <w:kern w:val="0"/>
                <w:sz w:val="21"/>
                <w:szCs w:val="21"/>
              </w:rPr>
              <w:t>在答复建议和提案提出人的1个月内；定期清理</w:t>
            </w:r>
          </w:p>
        </w:tc>
        <w:tc>
          <w:tcPr>
            <w:tcW w:w="1661"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CF44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 w:beforeAutospacing="0" w:after="0" w:afterAutospacing="0"/>
              <w:ind w:right="0"/>
              <w:jc w:val="center"/>
              <w:textAlignment w:val="baseline"/>
              <w:rPr>
                <w:rFonts w:hint="eastAsia" w:asciiTheme="minorEastAsia" w:hAnsiTheme="minorEastAsia" w:eastAsiaTheme="minorEastAsia" w:cstheme="minorEastAsia"/>
                <w:i w:val="0"/>
                <w:caps w:val="0"/>
                <w:color w:val="000000"/>
                <w:spacing w:val="0"/>
                <w:sz w:val="21"/>
                <w:szCs w:val="21"/>
                <w:vertAlign w:val="baseline"/>
              </w:rPr>
            </w:pPr>
            <w:r>
              <w:rPr>
                <w:rFonts w:hint="eastAsia" w:asciiTheme="minorEastAsia" w:hAnsiTheme="minorEastAsia" w:eastAsiaTheme="minorEastAsia" w:cstheme="minorEastAsia"/>
                <w:color w:val="000000"/>
                <w:kern w:val="0"/>
                <w:sz w:val="21"/>
                <w:szCs w:val="21"/>
              </w:rPr>
              <w:t>全社会范围主动公开</w:t>
            </w:r>
          </w:p>
        </w:tc>
        <w:tc>
          <w:tcPr>
            <w:tcW w:w="0" w:type="auto"/>
            <w:tcBorders>
              <w:top w:val="single" w:color="000000" w:sz="8" w:space="0"/>
              <w:left w:val="single" w:color="000000" w:sz="8" w:space="0"/>
              <w:bottom w:val="single" w:color="000000" w:sz="8" w:space="0"/>
              <w:right w:val="nil"/>
            </w:tcBorders>
            <w:shd w:val="clear" w:color="auto" w:fill="FFFFFF"/>
            <w:tcMar>
              <w:top w:w="0" w:type="dxa"/>
              <w:left w:w="0" w:type="dxa"/>
              <w:bottom w:w="0" w:type="dxa"/>
              <w:right w:w="0" w:type="dxa"/>
            </w:tcMar>
            <w:vAlign w:val="top"/>
          </w:tcPr>
          <w:p w14:paraId="6C744C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6" w:beforeAutospacing="0" w:after="0" w:afterAutospacing="0"/>
              <w:ind w:left="96" w:right="0"/>
              <w:textAlignment w:val="baseline"/>
            </w:pPr>
            <w:r>
              <w:rPr>
                <w:rFonts w:hint="eastAsia" w:ascii="宋体" w:hAnsi="宋体" w:eastAsia="宋体" w:cs="宋体"/>
                <w:i w:val="0"/>
                <w:caps w:val="0"/>
                <w:color w:val="000000"/>
                <w:spacing w:val="0"/>
                <w:sz w:val="21"/>
                <w:szCs w:val="21"/>
                <w:vertAlign w:val="baseline"/>
              </w:rPr>
              <w:t>■政府网站</w:t>
            </w:r>
          </w:p>
          <w:p w14:paraId="60E62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 w:beforeAutospacing="0" w:after="0" w:afterAutospacing="0"/>
              <w:ind w:left="96" w:right="0"/>
              <w:textAlignment w:val="baseline"/>
            </w:pPr>
            <w:r>
              <w:rPr>
                <w:rFonts w:hint="eastAsia" w:ascii="宋体" w:hAnsi="宋体" w:eastAsia="宋体" w:cs="宋体"/>
                <w:i w:val="0"/>
                <w:caps w:val="0"/>
                <w:color w:val="000000"/>
                <w:spacing w:val="0"/>
                <w:sz w:val="21"/>
                <w:szCs w:val="21"/>
                <w:vertAlign w:val="baseline"/>
              </w:rPr>
              <w:t>口广播电视</w:t>
            </w:r>
          </w:p>
          <w:p w14:paraId="64C46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86" w:right="258"/>
              <w:textAlignment w:val="baseline"/>
            </w:pPr>
            <w:r>
              <w:rPr>
                <w:rFonts w:hint="eastAsia" w:ascii="宋体" w:hAnsi="宋体" w:eastAsia="宋体" w:cs="宋体"/>
                <w:i w:val="0"/>
                <w:caps w:val="0"/>
                <w:color w:val="000000"/>
                <w:spacing w:val="0"/>
                <w:sz w:val="21"/>
                <w:szCs w:val="21"/>
                <w:vertAlign w:val="baseline"/>
              </w:rPr>
              <w:t>口政务公开专区口办事大厅</w:t>
            </w:r>
          </w:p>
          <w:p w14:paraId="05DFA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86" w:right="0"/>
              <w:textAlignment w:val="baseline"/>
              <w:rPr>
                <w:rFonts w:hint="eastAsia" w:asciiTheme="minorEastAsia" w:hAnsiTheme="minorEastAsia" w:eastAsiaTheme="minorEastAsia" w:cstheme="minorEastAsia"/>
                <w:i w:val="0"/>
                <w:caps w:val="0"/>
                <w:color w:val="000000"/>
                <w:spacing w:val="0"/>
                <w:sz w:val="21"/>
                <w:szCs w:val="21"/>
                <w:vertAlign w:val="baseline"/>
              </w:rPr>
            </w:pPr>
            <w:r>
              <w:rPr>
                <w:rFonts w:hint="eastAsia" w:ascii="宋体" w:hAnsi="宋体" w:eastAsia="宋体" w:cs="宋体"/>
                <w:i w:val="0"/>
                <w:caps w:val="0"/>
                <w:color w:val="000000"/>
                <w:spacing w:val="0"/>
                <w:sz w:val="21"/>
                <w:szCs w:val="21"/>
                <w:vertAlign w:val="baseline"/>
              </w:rPr>
              <w:t>□公共图书馆</w:t>
            </w:r>
          </w:p>
        </w:tc>
        <w:tc>
          <w:tcPr>
            <w:tcW w:w="0" w:type="auto"/>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0" w:type="dxa"/>
            </w:tcMar>
            <w:vAlign w:val="top"/>
          </w:tcPr>
          <w:p w14:paraId="302AE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76" w:right="243" w:firstLine="10"/>
              <w:textAlignment w:val="baseline"/>
            </w:pPr>
            <w:r>
              <w:rPr>
                <w:rFonts w:hint="eastAsia" w:ascii="宋体" w:hAnsi="宋体" w:eastAsia="宋体" w:cs="宋体"/>
                <w:i w:val="0"/>
                <w:caps w:val="0"/>
                <w:color w:val="000000"/>
                <w:spacing w:val="0"/>
                <w:sz w:val="21"/>
                <w:szCs w:val="21"/>
                <w:vertAlign w:val="baseline"/>
              </w:rPr>
              <w:t>口政府公报口政务新媒体</w:t>
            </w:r>
          </w:p>
          <w:p w14:paraId="0EB77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76" w:right="243" w:firstLine="10"/>
              <w:textAlignment w:val="baseline"/>
            </w:pPr>
            <w:r>
              <w:rPr>
                <w:rFonts w:hint="eastAsia" w:ascii="宋体" w:hAnsi="宋体" w:eastAsia="宋体" w:cs="宋体"/>
                <w:i w:val="0"/>
                <w:caps w:val="0"/>
                <w:color w:val="000000"/>
                <w:spacing w:val="0"/>
                <w:sz w:val="21"/>
                <w:szCs w:val="21"/>
                <w:vertAlign w:val="baseline"/>
              </w:rPr>
              <w:t>口纸质媒体□实体公开栏</w:t>
            </w:r>
          </w:p>
          <w:p w14:paraId="3BA80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5" w:beforeAutospacing="0" w:after="0" w:afterAutospacing="0"/>
              <w:ind w:left="276" w:right="243" w:firstLine="10"/>
              <w:textAlignment w:val="baseline"/>
            </w:pPr>
            <w:r>
              <w:rPr>
                <w:rFonts w:hint="eastAsia" w:ascii="宋体" w:hAnsi="宋体" w:eastAsia="宋体" w:cs="宋体"/>
                <w:i w:val="0"/>
                <w:caps w:val="0"/>
                <w:color w:val="000000"/>
                <w:spacing w:val="0"/>
                <w:sz w:val="21"/>
                <w:szCs w:val="21"/>
                <w:vertAlign w:val="baseline"/>
              </w:rPr>
              <w:t>口获取权限可控的信息平台</w:t>
            </w:r>
          </w:p>
          <w:p w14:paraId="54252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 w:beforeAutospacing="0" w:after="0" w:afterAutospacing="0"/>
              <w:ind w:left="296" w:right="293" w:firstLine="0"/>
              <w:textAlignment w:val="baseline"/>
              <w:rPr>
                <w:rFonts w:hint="eastAsia" w:asciiTheme="minorEastAsia" w:hAnsiTheme="minorEastAsia" w:eastAsiaTheme="minorEastAsia" w:cstheme="minorEastAsia"/>
                <w:i w:val="0"/>
                <w:caps w:val="0"/>
                <w:color w:val="000000"/>
                <w:spacing w:val="0"/>
                <w:sz w:val="21"/>
                <w:szCs w:val="21"/>
                <w:vertAlign w:val="baseline"/>
              </w:rPr>
            </w:pPr>
            <w:r>
              <w:rPr>
                <w:rFonts w:hint="eastAsia" w:ascii="宋体" w:hAnsi="宋体" w:eastAsia="宋体" w:cs="宋体"/>
                <w:i w:val="0"/>
                <w:caps w:val="0"/>
                <w:color w:val="000000"/>
                <w:spacing w:val="0"/>
                <w:sz w:val="21"/>
                <w:szCs w:val="21"/>
                <w:vertAlign w:val="baseline"/>
              </w:rPr>
              <w:t>口便民服务窗口口国家档案馆口其他</w:t>
            </w:r>
          </w:p>
        </w:tc>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14:paraId="64194FE2">
            <w:pPr>
              <w:keepNext w:val="0"/>
              <w:keepLines w:val="0"/>
              <w:pageBreakBefore w:val="0"/>
              <w:widowControl/>
              <w:kinsoku/>
              <w:wordWrap/>
              <w:overflowPunct/>
              <w:topLinePunct w:val="0"/>
              <w:autoSpaceDE/>
              <w:autoSpaceDN/>
              <w:bidi w:val="0"/>
              <w:adjustRightInd/>
              <w:snapToGrid/>
              <w:spacing w:before="56" w:beforeLines="0" w:after="0" w:afterLines="0"/>
              <w:ind w:right="21" w:rightChars="10"/>
              <w:jc w:val="center"/>
              <w:textAlignment w:val="auto"/>
              <w:rPr>
                <w:rFonts w:hint="eastAsia" w:asciiTheme="minorEastAsia" w:hAnsiTheme="minorEastAsia" w:eastAsiaTheme="minorEastAsia" w:cstheme="minorEastAsia"/>
                <w:i w:val="0"/>
                <w:caps w:val="0"/>
                <w:color w:val="000000"/>
                <w:spacing w:val="0"/>
                <w:sz w:val="21"/>
                <w:szCs w:val="21"/>
                <w:lang w:eastAsia="zh-CN"/>
              </w:rPr>
            </w:pPr>
            <w:r>
              <w:rPr>
                <w:rFonts w:hint="eastAsia" w:asciiTheme="minorEastAsia" w:hAnsiTheme="minorEastAsia" w:cstheme="minorEastAsia"/>
                <w:i w:val="0"/>
                <w:caps w:val="0"/>
                <w:color w:val="000000"/>
                <w:spacing w:val="0"/>
                <w:sz w:val="21"/>
                <w:szCs w:val="21"/>
                <w:lang w:eastAsia="zh-CN"/>
              </w:rPr>
              <w:t>党政办公室</w:t>
            </w:r>
          </w:p>
        </w:tc>
      </w:tr>
    </w:tbl>
    <w:p w14:paraId="720566C8"/>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751E25FF"/>
    <w:rsid w:val="797A9165"/>
    <w:rsid w:val="7FB2A2DA"/>
    <w:rsid w:val="B7FFB71E"/>
    <w:rsid w:val="C3D993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4</Pages>
  <Words>1134</Words>
  <Characters>1140</Characters>
  <Lines>0</Lines>
  <Paragraphs>0</Paragraphs>
  <TotalTime>44</TotalTime>
  <ScaleCrop>false</ScaleCrop>
  <LinksUpToDate>false</LinksUpToDate>
  <CharactersWithSpaces>1175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2021-05-09T15:28:00Z</dcterms:created>
  <dc:creator>User274</dc:creator>
  <cp:lastModifiedBy>茜茜</cp:lastModifiedBy>
  <dcterms:modified xsi:type="dcterms:W3CDTF">2025-08-30T01:21:41Z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eyJoZGlkIjoiNjY1YmExNDRmYzM5MmZjMDM0ZmMwMmUxMDc3ZWUyZWUiLCJ1c2VySWQiOiI1MjU0MTUxNTkifQ==</vt:lpwstr>
  </property>
  <property fmtid="{D5CDD505-2E9C-101B-9397-08002B2CF9AE}" pid="4" name="ICV">
    <vt:lpwstr>68338ADDB5F0427FBFD3D288BAC984B2_13</vt:lpwstr>
  </property>
</Properties>
</file>