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全程网办上传材料清单</w:t>
      </w:r>
    </w:p>
    <w:p w14:paraId="3DF44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p>
    <w:p w14:paraId="2FFF5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仿宋_GB2312"/>
          <w:color w:val="000000" w:themeColor="text1"/>
          <w:kern w:val="2"/>
          <w:sz w:val="32"/>
          <w:szCs w:val="32"/>
          <w:highlight w:val="none"/>
          <w:lang w:val="en-US" w:eastAsia="zh-CN" w:bidi="ar-SA"/>
          <w14:textFill>
            <w14:solidFill>
              <w14:schemeClr w14:val="tx1"/>
            </w14:solidFill>
          </w14:textFill>
        </w:rPr>
        <w:t>1</w:t>
      </w:r>
      <w:r>
        <w:rPr>
          <w:rFonts w:hint="default" w:ascii="仿宋_GB2312" w:hAnsi="仿宋"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宋体" w:eastAsia="仿宋_GB2312" w:cs="宋体"/>
          <w:color w:val="000000" w:themeColor="text1"/>
          <w:kern w:val="0"/>
          <w:sz w:val="32"/>
          <w:szCs w:val="32"/>
          <w:lang w:eastAsia="zh-CN"/>
          <w14:textFill>
            <w14:solidFill>
              <w14:schemeClr w14:val="tx1"/>
            </w14:solidFill>
          </w14:textFill>
        </w:rPr>
        <w:t>照片：申请人须上传本人近期免冠、正面、彩色、白底证件照，照片中显示考生头部和肩的上部，不允许戴帽子、头巾、发带、墨镜；照片格式为JPG/JPEG，照片尺寸为390像素×567像素，分辨率为300ppi（像素/英寸），照片文件大于50K小于200K。照片将用于办理教师资格证书（教师资格证书所需照片，将由认定机构统一从报名系统中下载并打印），申请人务必严格按照要求上传。</w:t>
      </w: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人员证明材料：</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default" w:ascii="仿宋_GB2312" w:hAnsi="仿宋" w:eastAsia="仿宋_GB2312" w:cs="仿宋_GB2312"/>
          <w:color w:val="auto"/>
          <w:kern w:val="2"/>
          <w:sz w:val="32"/>
          <w:szCs w:val="32"/>
          <w:highlight w:val="none"/>
          <w:lang w:val="en-US" w:eastAsia="zh-CN" w:bidi="ar-SA"/>
        </w:rPr>
        <w:t>上传本人户口本（</w:t>
      </w:r>
      <w:r>
        <w:rPr>
          <w:rFonts w:hint="eastAsia" w:ascii="仿宋_GB2312" w:hAnsi="仿宋" w:eastAsia="仿宋_GB2312" w:cs="仿宋_GB2312"/>
          <w:color w:val="auto"/>
          <w:kern w:val="2"/>
          <w:sz w:val="32"/>
          <w:szCs w:val="32"/>
          <w:highlight w:val="none"/>
          <w:lang w:val="en-US" w:eastAsia="zh-CN" w:bidi="ar-SA"/>
        </w:rPr>
        <w:t>包括</w:t>
      </w:r>
      <w:r>
        <w:rPr>
          <w:rFonts w:hint="default" w:ascii="仿宋_GB2312" w:hAnsi="仿宋" w:eastAsia="仿宋_GB2312" w:cs="仿宋_GB2312"/>
          <w:b w:val="0"/>
          <w:bCs w:val="0"/>
          <w:color w:val="auto"/>
          <w:kern w:val="2"/>
          <w:sz w:val="32"/>
          <w:szCs w:val="32"/>
          <w:highlight w:val="none"/>
          <w:u w:val="none"/>
          <w:lang w:val="en-US" w:eastAsia="zh-CN" w:bidi="ar-SA"/>
        </w:rPr>
        <w:t>首页</w:t>
      </w:r>
      <w:r>
        <w:rPr>
          <w:rFonts w:hint="eastAsia" w:ascii="仿宋_GB2312" w:hAnsi="仿宋" w:eastAsia="仿宋_GB2312" w:cs="仿宋_GB2312"/>
          <w:b w:val="0"/>
          <w:bCs w:val="0"/>
          <w:color w:val="auto"/>
          <w:kern w:val="2"/>
          <w:sz w:val="32"/>
          <w:szCs w:val="32"/>
          <w:highlight w:val="none"/>
          <w:u w:val="none"/>
          <w:lang w:val="en-US" w:eastAsia="zh-CN" w:bidi="ar-SA"/>
        </w:rPr>
        <w:t>、索引页、个人页</w:t>
      </w:r>
      <w:r>
        <w:rPr>
          <w:rFonts w:hint="default" w:ascii="仿宋_GB2312" w:hAnsi="仿宋" w:eastAsia="仿宋_GB2312" w:cs="仿宋_GB2312"/>
          <w:color w:val="auto"/>
          <w:kern w:val="2"/>
          <w:sz w:val="32"/>
          <w:szCs w:val="32"/>
          <w:highlight w:val="none"/>
          <w:lang w:val="en-US" w:eastAsia="zh-CN" w:bidi="ar-SA"/>
        </w:rPr>
        <w:t>）或集体户口证明</w:t>
      </w:r>
      <w:r>
        <w:rPr>
          <w:rFonts w:hint="eastAsia" w:ascii="仿宋_GB2312" w:hAnsi="仿宋" w:eastAsia="仿宋_GB2312" w:cs="仿宋_GB2312"/>
          <w:color w:val="auto"/>
          <w:kern w:val="2"/>
          <w:sz w:val="32"/>
          <w:szCs w:val="32"/>
          <w:highlight w:val="none"/>
          <w:lang w:val="en-US" w:eastAsia="zh-CN" w:bidi="ar-SA"/>
        </w:rPr>
        <w:t>；</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bookmarkStart w:id="0" w:name="_GoBack"/>
      <w:r>
        <w:rPr>
          <w:rFonts w:hint="eastAsia" w:ascii="仿宋_GB2312" w:hAnsi="仿宋" w:eastAsia="仿宋_GB2312" w:cs="仿宋_GB2312"/>
          <w:b/>
          <w:bCs/>
          <w:color w:val="auto"/>
          <w:kern w:val="2"/>
          <w:sz w:val="32"/>
          <w:szCs w:val="32"/>
          <w:highlight w:val="none"/>
          <w:lang w:val="en-US" w:eastAsia="zh-CN" w:bidi="ar-SA"/>
        </w:rPr>
        <w:t>驻巨部队</w:t>
      </w:r>
      <w:r>
        <w:rPr>
          <w:rFonts w:hint="default" w:ascii="仿宋_GB2312" w:hAnsi="仿宋" w:eastAsia="仿宋_GB2312" w:cs="仿宋_GB2312"/>
          <w:b/>
          <w:bCs/>
          <w:color w:val="auto"/>
          <w:kern w:val="2"/>
          <w:sz w:val="32"/>
          <w:szCs w:val="32"/>
          <w:highlight w:val="none"/>
          <w:lang w:val="en-US" w:eastAsia="zh-CN" w:bidi="ar-SA"/>
        </w:rPr>
        <w:t>申请认定的</w:t>
      </w:r>
      <w:bookmarkEnd w:id="0"/>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3</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val="0"/>
          <w:bCs w:val="0"/>
          <w:color w:val="auto"/>
          <w:kern w:val="2"/>
          <w:sz w:val="32"/>
          <w:szCs w:val="32"/>
          <w:highlight w:val="none"/>
          <w:lang w:val="en-US" w:eastAsia="zh-CN" w:bidi="ar-SA"/>
        </w:rPr>
        <w:t>扫描上传《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color w:val="auto"/>
          <w:kern w:val="2"/>
          <w:sz w:val="32"/>
          <w:szCs w:val="32"/>
          <w:highlight w:val="none"/>
          <w:lang w:val="en-US" w:eastAsia="zh-CN" w:bidi="ar-SA"/>
        </w:rPr>
        <w:t>；</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w:t>
      </w:r>
      <w:r>
        <w:rPr>
          <w:rFonts w:hint="eastAsia" w:ascii="仿宋_GB2312" w:hAnsi="仿宋" w:eastAsia="仿宋_GB2312" w:cs="仿宋_GB2312"/>
          <w:color w:val="auto"/>
          <w:kern w:val="2"/>
          <w:sz w:val="32"/>
          <w:szCs w:val="32"/>
          <w:highlight w:val="none"/>
          <w:lang w:val="en-US" w:eastAsia="zh-CN" w:bidi="ar-SA"/>
        </w:rPr>
        <w:t>。</w:t>
      </w:r>
    </w:p>
    <w:p w14:paraId="2BB2D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4.</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w:t>
      </w:r>
    </w:p>
    <w:p w14:paraId="4A39B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b/>
          <w:bCs/>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5</w:t>
      </w:r>
      <w:r>
        <w:rPr>
          <w:rFonts w:hint="default" w:ascii="仿宋_GB2312" w:hAnsi="仿宋" w:eastAsia="仿宋_GB2312" w:cs="仿宋_GB2312"/>
          <w:color w:val="auto"/>
          <w:kern w:val="2"/>
          <w:sz w:val="32"/>
          <w:szCs w:val="32"/>
          <w:highlight w:val="none"/>
          <w:lang w:val="en-US" w:eastAsia="zh-CN" w:bidi="ar-SA"/>
        </w:rPr>
        <w:t>.体检</w:t>
      </w:r>
      <w:r>
        <w:rPr>
          <w:rFonts w:hint="eastAsia" w:ascii="仿宋_GB2312" w:hAnsi="仿宋" w:eastAsia="仿宋_GB2312" w:cs="仿宋_GB2312"/>
          <w:color w:val="auto"/>
          <w:kern w:val="2"/>
          <w:sz w:val="32"/>
          <w:szCs w:val="32"/>
          <w:highlight w:val="none"/>
          <w:lang w:val="en-US" w:eastAsia="zh-CN" w:bidi="ar-SA"/>
        </w:rPr>
        <w:t>表：申请人可选择菏泽市域内各县区本批次教师资格认定指定医院进行体检，也可选择山东省内其他市本批次教师资格认定指定医院进行体检，体检完成后需上传</w:t>
      </w:r>
      <w:r>
        <w:rPr>
          <w:rFonts w:hint="eastAsia" w:ascii="仿宋_GB2312" w:hAnsi="仿宋" w:eastAsia="仿宋_GB2312" w:cs="仿宋_GB2312"/>
          <w:color w:val="000000" w:themeColor="text1"/>
          <w:kern w:val="2"/>
          <w:sz w:val="32"/>
          <w:szCs w:val="32"/>
          <w:highlight w:val="none"/>
          <w:lang w:val="en-US" w:eastAsia="zh-CN" w:bidi="ar-SA"/>
          <w14:textFill>
            <w14:solidFill>
              <w14:schemeClr w14:val="tx1"/>
            </w14:solidFill>
          </w14:textFill>
        </w:rPr>
        <w:t>医院盖章、</w:t>
      </w:r>
      <w:r>
        <w:rPr>
          <w:rFonts w:hint="eastAsia" w:ascii="仿宋_GB2312" w:hAnsi="仿宋" w:eastAsia="仿宋_GB2312" w:cs="仿宋_GB2312"/>
          <w:color w:val="auto"/>
          <w:kern w:val="2"/>
          <w:sz w:val="32"/>
          <w:szCs w:val="32"/>
          <w:highlight w:val="none"/>
          <w:lang w:val="en-US" w:eastAsia="zh-CN" w:bidi="ar-SA"/>
        </w:rPr>
        <w:t>结论为合格的体检表（具体体检标准、医院要求详见附件4）</w:t>
      </w:r>
      <w:r>
        <w:rPr>
          <w:rFonts w:hint="eastAsia" w:ascii="仿宋_GB2312" w:hAnsi="仿宋" w:eastAsia="仿宋_GB2312" w:cs="仿宋_GB2312"/>
          <w:b/>
          <w:bCs/>
          <w:color w:val="auto"/>
          <w:kern w:val="2"/>
          <w:sz w:val="32"/>
          <w:szCs w:val="32"/>
          <w:highlight w:val="none"/>
          <w:lang w:val="en-US" w:eastAsia="zh-CN" w:bidi="ar-SA"/>
        </w:rPr>
        <w:t>。</w:t>
      </w:r>
    </w:p>
    <w:p w14:paraId="7354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eastAsia="宋体"/>
          <w:lang w:val="en-US" w:eastAsia="zh-CN"/>
        </w:rPr>
      </w:pPr>
      <w:r>
        <w:rPr>
          <w:rFonts w:hint="eastAsia" w:ascii="仿宋_GB2312" w:hAnsi="仿宋" w:eastAsia="仿宋_GB2312" w:cs="仿宋_GB2312"/>
          <w:color w:val="auto"/>
          <w:kern w:val="2"/>
          <w:sz w:val="32"/>
          <w:szCs w:val="32"/>
          <w:highlight w:val="none"/>
          <w:lang w:val="en-US" w:eastAsia="zh-CN" w:bidi="ar-SA"/>
        </w:rPr>
        <w:t>6.其他：便于认定机构审核其他需要补充的证明材料，非必传。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105494"/>
    <w:rsid w:val="013B1FF2"/>
    <w:rsid w:val="068456C5"/>
    <w:rsid w:val="07BC0465"/>
    <w:rsid w:val="07E70257"/>
    <w:rsid w:val="0B072C9C"/>
    <w:rsid w:val="0D837AFA"/>
    <w:rsid w:val="0EE0678A"/>
    <w:rsid w:val="0F7E7D0C"/>
    <w:rsid w:val="124B4A3E"/>
    <w:rsid w:val="13DE445B"/>
    <w:rsid w:val="14F118E9"/>
    <w:rsid w:val="165030EA"/>
    <w:rsid w:val="1A531F49"/>
    <w:rsid w:val="1EAC4C7B"/>
    <w:rsid w:val="229E2B2D"/>
    <w:rsid w:val="22EE6220"/>
    <w:rsid w:val="2417133E"/>
    <w:rsid w:val="268E5AA7"/>
    <w:rsid w:val="26E77DC8"/>
    <w:rsid w:val="28C072A5"/>
    <w:rsid w:val="29830590"/>
    <w:rsid w:val="2B00745C"/>
    <w:rsid w:val="2F154F48"/>
    <w:rsid w:val="2FEE3058"/>
    <w:rsid w:val="336E1274"/>
    <w:rsid w:val="3529303A"/>
    <w:rsid w:val="35B43C28"/>
    <w:rsid w:val="363B16BB"/>
    <w:rsid w:val="3C065483"/>
    <w:rsid w:val="42001107"/>
    <w:rsid w:val="4DB41EF8"/>
    <w:rsid w:val="4F3F14EF"/>
    <w:rsid w:val="51A246A4"/>
    <w:rsid w:val="525249DC"/>
    <w:rsid w:val="531272A7"/>
    <w:rsid w:val="580D1809"/>
    <w:rsid w:val="58785F5D"/>
    <w:rsid w:val="5A6776CD"/>
    <w:rsid w:val="5A8E4F3F"/>
    <w:rsid w:val="62C66F4B"/>
    <w:rsid w:val="6A5512F0"/>
    <w:rsid w:val="6AAA5546"/>
    <w:rsid w:val="6C373732"/>
    <w:rsid w:val="6C4B7886"/>
    <w:rsid w:val="6CEA6251"/>
    <w:rsid w:val="6E517C55"/>
    <w:rsid w:val="6E766686"/>
    <w:rsid w:val="6EB14883"/>
    <w:rsid w:val="715A5AC5"/>
    <w:rsid w:val="71F907B3"/>
    <w:rsid w:val="72DD7E7A"/>
    <w:rsid w:val="731F3ED7"/>
    <w:rsid w:val="791F6E8F"/>
    <w:rsid w:val="7B8A7188"/>
    <w:rsid w:val="7EB525FE"/>
    <w:rsid w:val="7EF2168F"/>
    <w:rsid w:val="7F7E0E53"/>
    <w:rsid w:val="7FF82D37"/>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a1dc3-0118-458f-b98a-752e7e4ef360}">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791</Words>
  <Characters>819</Characters>
  <Lines>0</Lines>
  <Paragraphs>0</Paragraphs>
  <TotalTime>7</TotalTime>
  <ScaleCrop>false</ScaleCrop>
  <LinksUpToDate>false</LinksUpToDate>
  <CharactersWithSpaces>819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2025-03-14T01:52:00Z</dcterms:created>
  <dc:creator>Administrator</dc:creator>
  <cp:lastModifiedBy>WPS_1496767274</cp:lastModifiedBy>
  <cp:lastPrinted>2025-06-04T08:54:00Z</cp:lastPrinted>
  <dcterms:modified xsi:type="dcterms:W3CDTF">2026-04-01T11:33:08Z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8C07EF954216C09EF491CC69A61B3EC9_43</vt:lpwstr>
  </property>
  <property fmtid="{D5CDD505-2E9C-101B-9397-08002B2CF9AE}" pid="4" name="KSOTemplateDocerSaveRecord">
    <vt:lpwstr>eyJoZGlkIjoiNWJkY2VkNGU5ZmZiYjA4MTBiNWYzMDE0NDNlYTk0ZWIiLCJ1c2VySWQiOiIxMDM1NjQyMTY4In0=</vt:lpwstr>
  </property>
</Properties>
</file>